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3F9" w:rsidRPr="001B32C5" w:rsidRDefault="000653F9" w:rsidP="00366A29">
      <w:pPr>
        <w:pStyle w:val="1"/>
        <w:spacing w:before="0"/>
        <w:jc w:val="center"/>
        <w:rPr>
          <w:rFonts w:ascii="Times New Roman" w:hAnsi="Times New Roman" w:cs="Times New Roman"/>
          <w:color w:val="auto"/>
          <w:sz w:val="24"/>
          <w:szCs w:val="24"/>
        </w:rPr>
      </w:pPr>
      <w:r w:rsidRPr="001B32C5">
        <w:rPr>
          <w:rFonts w:ascii="Times New Roman" w:hAnsi="Times New Roman" w:cs="Times New Roman"/>
          <w:color w:val="auto"/>
          <w:sz w:val="24"/>
          <w:szCs w:val="24"/>
        </w:rPr>
        <w:t xml:space="preserve">ПАСПОРТ УСЛУГИ (ПРОЦЕССА) </w:t>
      </w:r>
    </w:p>
    <w:p w:rsidR="007C5088" w:rsidRPr="004F7EFC" w:rsidRDefault="007C5088" w:rsidP="007C5088">
      <w:pPr>
        <w:autoSpaceDE w:val="0"/>
        <w:autoSpaceDN w:val="0"/>
        <w:adjustRightInd w:val="0"/>
        <w:spacing w:after="0" w:line="240" w:lineRule="auto"/>
        <w:jc w:val="center"/>
        <w:rPr>
          <w:rFonts w:ascii="Times New Roman" w:hAnsi="Times New Roman" w:cs="Times New Roman"/>
          <w:b/>
          <w:sz w:val="24"/>
          <w:szCs w:val="24"/>
        </w:rPr>
      </w:pPr>
      <w:r w:rsidRPr="004F7EFC">
        <w:rPr>
          <w:rFonts w:ascii="Times New Roman" w:hAnsi="Times New Roman" w:cs="Times New Roman"/>
          <w:b/>
          <w:sz w:val="24"/>
          <w:szCs w:val="24"/>
        </w:rPr>
        <w:t>ТЕХНОЛОГИЧЕСКОЕ ПРИСОЕДИНЕНИЕ К ЭЛЕКТРИЧЕСКИМ СЕТЯМ СЕТЕВОЙ ОРГАНИЗАЦИИ</w:t>
      </w:r>
    </w:p>
    <w:p w:rsidR="00014BAB" w:rsidRPr="001B32C5" w:rsidRDefault="00014BAB" w:rsidP="00014BAB">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4F7EFC">
        <w:rPr>
          <w:rFonts w:ascii="Times New Roman" w:hAnsi="Times New Roman" w:cs="Times New Roman"/>
          <w:b/>
          <w:sz w:val="24"/>
          <w:szCs w:val="24"/>
        </w:rPr>
        <w:t>ПО</w:t>
      </w:r>
      <w:r w:rsidR="00556C25" w:rsidRPr="004F7EFC">
        <w:rPr>
          <w:rFonts w:ascii="Times New Roman" w:hAnsi="Times New Roman" w:cs="Times New Roman"/>
          <w:b/>
          <w:sz w:val="24"/>
          <w:szCs w:val="24"/>
        </w:rPr>
        <w:t xml:space="preserve"> ИНДИВИДУАЛЬНОМУ ПРОЕКТУ</w:t>
      </w:r>
      <w:r w:rsidR="0005033A" w:rsidRPr="001B32C5">
        <w:rPr>
          <w:rFonts w:ascii="Times New Roman" w:hAnsi="Times New Roman" w:cs="Times New Roman"/>
          <w:b/>
          <w:color w:val="548DD4" w:themeColor="text2" w:themeTint="99"/>
          <w:sz w:val="24"/>
          <w:szCs w:val="24"/>
        </w:rPr>
        <w:br/>
      </w:r>
    </w:p>
    <w:p w:rsidR="00B27270" w:rsidRPr="004F7EFC" w:rsidRDefault="00556C25" w:rsidP="00556C25">
      <w:pPr>
        <w:spacing w:after="0" w:line="240" w:lineRule="auto"/>
        <w:jc w:val="both"/>
        <w:rPr>
          <w:rFonts w:ascii="Times New Roman" w:hAnsi="Times New Roman" w:cs="Times New Roman"/>
          <w:b/>
          <w:sz w:val="24"/>
          <w:szCs w:val="24"/>
        </w:rPr>
      </w:pPr>
      <w:r w:rsidRPr="004F7EFC">
        <w:rPr>
          <w:rFonts w:ascii="Times New Roman" w:hAnsi="Times New Roman" w:cs="Times New Roman"/>
          <w:b/>
          <w:sz w:val="24"/>
          <w:szCs w:val="24"/>
        </w:rPr>
        <w:t>КРУГ ЗАЯВИТЕЛЕЙ:</w:t>
      </w:r>
    </w:p>
    <w:p w:rsidR="00556C25" w:rsidRPr="00A55863" w:rsidRDefault="00B27270" w:rsidP="00556C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w:t>
      </w:r>
      <w:r w:rsidR="00DC5093" w:rsidRPr="001B32C5">
        <w:rPr>
          <w:rFonts w:ascii="Times New Roman" w:hAnsi="Times New Roman" w:cs="Times New Roman"/>
          <w:sz w:val="24"/>
          <w:szCs w:val="24"/>
        </w:rPr>
        <w:t xml:space="preserve">изическое лицо, </w:t>
      </w:r>
      <w:r w:rsidR="00556C25" w:rsidRPr="001B32C5">
        <w:rPr>
          <w:rFonts w:ascii="Times New Roman" w:hAnsi="Times New Roman" w:cs="Times New Roman"/>
          <w:sz w:val="24"/>
          <w:szCs w:val="24"/>
        </w:rPr>
        <w:t xml:space="preserve">юридическое лицо или индивидуальный предприниматель </w:t>
      </w:r>
      <w:r w:rsidR="00DC5093" w:rsidRPr="001B32C5">
        <w:rPr>
          <w:rFonts w:ascii="Times New Roman" w:hAnsi="Times New Roman" w:cs="Times New Roman"/>
          <w:sz w:val="24"/>
          <w:szCs w:val="24"/>
        </w:rPr>
        <w:t xml:space="preserve">за исключением лиц, указанных в пунктах </w:t>
      </w:r>
      <w:r w:rsidR="00806450">
        <w:rPr>
          <w:rFonts w:ascii="Times New Roman" w:hAnsi="Times New Roman" w:cs="Times New Roman"/>
          <w:sz w:val="24"/>
          <w:szCs w:val="24"/>
        </w:rPr>
        <w:t xml:space="preserve">12, </w:t>
      </w:r>
      <w:r w:rsidR="00DC5093" w:rsidRPr="001B32C5">
        <w:rPr>
          <w:rFonts w:ascii="Times New Roman" w:hAnsi="Times New Roman" w:cs="Times New Roman"/>
          <w:sz w:val="24"/>
          <w:szCs w:val="24"/>
        </w:rPr>
        <w:t>12.1</w:t>
      </w:r>
      <w:r w:rsidR="000E58E7">
        <w:rPr>
          <w:rFonts w:ascii="Times New Roman" w:hAnsi="Times New Roman" w:cs="Times New Roman"/>
          <w:sz w:val="24"/>
          <w:szCs w:val="24"/>
        </w:rPr>
        <w:t xml:space="preserve">, 13, </w:t>
      </w:r>
      <w:r w:rsidR="00DC5093" w:rsidRPr="001B32C5">
        <w:rPr>
          <w:rFonts w:ascii="Times New Roman" w:hAnsi="Times New Roman" w:cs="Times New Roman"/>
          <w:sz w:val="24"/>
          <w:szCs w:val="24"/>
        </w:rPr>
        <w:t>и 14 Правил технологического присоединения энергопринимающих устройств потребителей электрической энергии</w:t>
      </w:r>
      <w:r w:rsidR="00DC5093" w:rsidRPr="00FA3326">
        <w:rPr>
          <w:rStyle w:val="ae"/>
          <w:rFonts w:ascii="Times New Roman" w:hAnsi="Times New Roman" w:cs="Times New Roman"/>
          <w:sz w:val="24"/>
          <w:szCs w:val="24"/>
        </w:rPr>
        <w:footnoteReference w:id="1"/>
      </w:r>
      <w:r w:rsidR="00A55863">
        <w:rPr>
          <w:rFonts w:ascii="Times New Roman" w:hAnsi="Times New Roman" w:cs="Times New Roman"/>
          <w:sz w:val="24"/>
          <w:szCs w:val="24"/>
        </w:rPr>
        <w:t xml:space="preserve">, </w:t>
      </w:r>
      <w:r w:rsidR="00A55863" w:rsidRPr="00A55863">
        <w:rPr>
          <w:rFonts w:ascii="Times New Roman" w:hAnsi="Times New Roman" w:cs="Times New Roman"/>
          <w:sz w:val="24"/>
          <w:szCs w:val="24"/>
        </w:rPr>
        <w:t xml:space="preserve">в случае осуществления технологического присоединения энергопринимающих устройств указанных заявителей к электрическим сетям классом напряжения до 20 </w:t>
      </w:r>
      <w:proofErr w:type="spellStart"/>
      <w:r w:rsidR="00A55863" w:rsidRPr="00A55863">
        <w:rPr>
          <w:rFonts w:ascii="Times New Roman" w:hAnsi="Times New Roman" w:cs="Times New Roman"/>
          <w:sz w:val="24"/>
          <w:szCs w:val="24"/>
        </w:rPr>
        <w:t>кВ</w:t>
      </w:r>
      <w:proofErr w:type="spellEnd"/>
      <w:r w:rsidR="00A55863" w:rsidRPr="00A55863">
        <w:rPr>
          <w:rFonts w:ascii="Times New Roman" w:hAnsi="Times New Roman" w:cs="Times New Roman"/>
          <w:sz w:val="24"/>
          <w:szCs w:val="24"/>
        </w:rPr>
        <w:t xml:space="preserve"> включительно.</w:t>
      </w:r>
    </w:p>
    <w:p w:rsidR="002A0584" w:rsidRPr="004F7EFC" w:rsidRDefault="00556C25" w:rsidP="002A0584">
      <w:pPr>
        <w:autoSpaceDE w:val="0"/>
        <w:autoSpaceDN w:val="0"/>
        <w:adjustRightInd w:val="0"/>
        <w:spacing w:after="0" w:line="240" w:lineRule="auto"/>
        <w:jc w:val="both"/>
        <w:rPr>
          <w:rFonts w:ascii="Times New Roman" w:hAnsi="Times New Roman" w:cs="Times New Roman"/>
          <w:sz w:val="24"/>
          <w:szCs w:val="24"/>
        </w:rPr>
      </w:pPr>
      <w:r w:rsidRPr="004F7EFC">
        <w:rPr>
          <w:rFonts w:ascii="Times New Roman" w:hAnsi="Times New Roman" w:cs="Times New Roman"/>
          <w:b/>
          <w:sz w:val="24"/>
          <w:szCs w:val="24"/>
        </w:rPr>
        <w:t xml:space="preserve">РАЗМЕР ПЛАТЫ ЗА ПРЕДОСТАВЛЕНИЕ УСЛУГИ (ПРОЦЕССА) И ОСНОВАНИЕ ЕЕ ВЗИМАНИЯ: </w:t>
      </w:r>
    </w:p>
    <w:p w:rsidR="00535347" w:rsidRPr="001B32C5" w:rsidRDefault="00535347" w:rsidP="00535347">
      <w:pPr>
        <w:autoSpaceDE w:val="0"/>
        <w:autoSpaceDN w:val="0"/>
        <w:adjustRightInd w:val="0"/>
        <w:spacing w:after="0" w:line="240" w:lineRule="auto"/>
        <w:jc w:val="both"/>
        <w:rPr>
          <w:rFonts w:ascii="Times New Roman" w:hAnsi="Times New Roman" w:cs="Times New Roman"/>
          <w:sz w:val="24"/>
          <w:szCs w:val="24"/>
        </w:rPr>
      </w:pPr>
      <w:r w:rsidRPr="001B32C5">
        <w:rPr>
          <w:rFonts w:ascii="Times New Roman" w:hAnsi="Times New Roman" w:cs="Times New Roman"/>
          <w:sz w:val="24"/>
          <w:szCs w:val="24"/>
        </w:rPr>
        <w:t>Плата за технологическое присоединение энергопринимающих устройств по индивидуальному проекту утверждается уполномоченным органом исполнительной власти в области государственного регулирования тарифов.</w:t>
      </w:r>
    </w:p>
    <w:p w:rsidR="00664BBE" w:rsidRPr="004F7EFC" w:rsidRDefault="00556C25" w:rsidP="00E80B1B">
      <w:pPr>
        <w:autoSpaceDE w:val="0"/>
        <w:autoSpaceDN w:val="0"/>
        <w:adjustRightInd w:val="0"/>
        <w:spacing w:after="0" w:line="240" w:lineRule="auto"/>
        <w:jc w:val="both"/>
        <w:rPr>
          <w:rFonts w:ascii="Times New Roman" w:hAnsi="Times New Roman" w:cs="Times New Roman"/>
          <w:b/>
          <w:sz w:val="24"/>
          <w:szCs w:val="24"/>
        </w:rPr>
      </w:pPr>
      <w:r w:rsidRPr="004F7EFC">
        <w:rPr>
          <w:rFonts w:ascii="Times New Roman" w:hAnsi="Times New Roman" w:cs="Times New Roman"/>
          <w:b/>
          <w:sz w:val="24"/>
          <w:szCs w:val="24"/>
        </w:rPr>
        <w:t>УСЛОВИЯ ОКАЗАНИЯ УСЛУГИ (ПРОЦЕССА):</w:t>
      </w:r>
    </w:p>
    <w:p w:rsidR="0057539F" w:rsidRPr="004F7EFC" w:rsidRDefault="00664BBE" w:rsidP="0057539F">
      <w:pPr>
        <w:autoSpaceDE w:val="0"/>
        <w:autoSpaceDN w:val="0"/>
        <w:adjustRightInd w:val="0"/>
        <w:spacing w:after="0" w:line="240" w:lineRule="auto"/>
        <w:ind w:firstLine="709"/>
        <w:jc w:val="both"/>
        <w:rPr>
          <w:rFonts w:ascii="Times New Roman" w:hAnsi="Times New Roman" w:cs="Times New Roman"/>
          <w:sz w:val="24"/>
          <w:szCs w:val="24"/>
        </w:rPr>
      </w:pPr>
      <w:r w:rsidRPr="004F7EFC">
        <w:rPr>
          <w:rFonts w:ascii="Times New Roman" w:hAnsi="Times New Roman" w:cs="Times New Roman"/>
          <w:b/>
          <w:sz w:val="24"/>
          <w:szCs w:val="24"/>
        </w:rPr>
        <w:t>1.</w:t>
      </w:r>
      <w:r w:rsidRPr="004F7EFC">
        <w:rPr>
          <w:rFonts w:ascii="Times New Roman" w:hAnsi="Times New Roman" w:cs="Times New Roman"/>
          <w:sz w:val="24"/>
          <w:szCs w:val="24"/>
        </w:rPr>
        <w:t> </w:t>
      </w:r>
      <w:r w:rsidR="0057539F" w:rsidRPr="004F7EFC">
        <w:rPr>
          <w:rFonts w:ascii="Times New Roman" w:hAnsi="Times New Roman" w:cs="Times New Roman"/>
          <w:sz w:val="24"/>
          <w:szCs w:val="24"/>
        </w:rPr>
        <w:t xml:space="preserve">Присоединение впервые вводимых в эксплуатацию; ранее присоединенных энергопринимающих устройств, максимальная мощность которых увеличивается; </w:t>
      </w:r>
      <w:r w:rsidR="00101D1A" w:rsidRPr="004F7EFC">
        <w:rPr>
          <w:rFonts w:ascii="Times New Roman" w:hAnsi="Times New Roman" w:cs="Times New Roman"/>
          <w:sz w:val="24"/>
          <w:szCs w:val="24"/>
        </w:rPr>
        <w:t xml:space="preserve">уровень напряжения не ниже 35 </w:t>
      </w:r>
      <w:proofErr w:type="spellStart"/>
      <w:r w:rsidR="00101D1A" w:rsidRPr="004F7EFC">
        <w:rPr>
          <w:rFonts w:ascii="Times New Roman" w:hAnsi="Times New Roman" w:cs="Times New Roman"/>
          <w:sz w:val="24"/>
          <w:szCs w:val="24"/>
        </w:rPr>
        <w:t>кВ</w:t>
      </w:r>
      <w:proofErr w:type="spellEnd"/>
      <w:r w:rsidR="00101D1A" w:rsidRPr="004F7EFC">
        <w:rPr>
          <w:rFonts w:ascii="Times New Roman" w:hAnsi="Times New Roman" w:cs="Times New Roman"/>
          <w:sz w:val="24"/>
          <w:szCs w:val="24"/>
        </w:rPr>
        <w:t>, е</w:t>
      </w:r>
      <w:r w:rsidR="0057539F" w:rsidRPr="004F7EFC">
        <w:rPr>
          <w:rFonts w:ascii="Times New Roman" w:hAnsi="Times New Roman" w:cs="Times New Roman"/>
          <w:sz w:val="24"/>
          <w:szCs w:val="24"/>
        </w:rPr>
        <w:t>сли в отношении ранее присоединенных энергопринимающих устройств изменяются категория надежности электроснабжения, точки присоединения, виды производственной деятельности, не влекущие пересмотр величины максимальной мощности, но изменяющие схему внешнего электроснабжения таких энергопринимающих устройств; присоединение ранее присоединенных энергопринимающих устройств, выведенных из эксплуатации (в том числе в целях консервации на срок более 1 года).</w:t>
      </w:r>
    </w:p>
    <w:p w:rsidR="00103464" w:rsidRPr="004F7EFC" w:rsidRDefault="0057539F" w:rsidP="00664BBE">
      <w:pPr>
        <w:autoSpaceDE w:val="0"/>
        <w:autoSpaceDN w:val="0"/>
        <w:adjustRightInd w:val="0"/>
        <w:spacing w:after="0" w:line="240" w:lineRule="auto"/>
        <w:ind w:firstLine="709"/>
        <w:jc w:val="both"/>
        <w:rPr>
          <w:rFonts w:ascii="Times New Roman" w:hAnsi="Times New Roman" w:cs="Times New Roman"/>
          <w:sz w:val="24"/>
          <w:szCs w:val="24"/>
        </w:rPr>
      </w:pPr>
      <w:r w:rsidRPr="004F7EFC">
        <w:rPr>
          <w:rFonts w:ascii="Times New Roman" w:hAnsi="Times New Roman" w:cs="Times New Roman"/>
          <w:b/>
          <w:sz w:val="24"/>
          <w:szCs w:val="24"/>
        </w:rPr>
        <w:t>2.</w:t>
      </w:r>
      <w:r w:rsidRPr="004F7EFC">
        <w:rPr>
          <w:rFonts w:ascii="Times New Roman" w:hAnsi="Times New Roman" w:cs="Times New Roman"/>
          <w:sz w:val="24"/>
          <w:szCs w:val="24"/>
        </w:rPr>
        <w:t xml:space="preserve"> </w:t>
      </w:r>
      <w:r w:rsidR="00103464" w:rsidRPr="004F7EFC">
        <w:rPr>
          <w:rFonts w:ascii="Times New Roman" w:hAnsi="Times New Roman" w:cs="Times New Roman"/>
          <w:sz w:val="24"/>
          <w:szCs w:val="24"/>
        </w:rPr>
        <w:t xml:space="preserve">Отсутствие технической возможности технологического присоединения энергопринимающих устройств заявителя и  необходимость строительства (реконструкции) объекта электросетевого хозяйства, не включенного в инвестиционные программы на очередной период регулирования сетевой </w:t>
      </w:r>
      <w:r w:rsidR="00664BBE" w:rsidRPr="004F7EFC">
        <w:rPr>
          <w:rFonts w:ascii="Times New Roman" w:hAnsi="Times New Roman" w:cs="Times New Roman"/>
          <w:sz w:val="24"/>
          <w:szCs w:val="24"/>
        </w:rPr>
        <w:t>организации.</w:t>
      </w:r>
    </w:p>
    <w:p w:rsidR="00B27270" w:rsidRPr="004F7EFC" w:rsidRDefault="00556C25" w:rsidP="00556C25">
      <w:pPr>
        <w:autoSpaceDE w:val="0"/>
        <w:autoSpaceDN w:val="0"/>
        <w:adjustRightInd w:val="0"/>
        <w:spacing w:after="0" w:line="240" w:lineRule="auto"/>
        <w:jc w:val="both"/>
        <w:rPr>
          <w:rFonts w:ascii="Times New Roman" w:hAnsi="Times New Roman" w:cs="Times New Roman"/>
          <w:sz w:val="24"/>
          <w:szCs w:val="24"/>
        </w:rPr>
      </w:pPr>
      <w:r w:rsidRPr="004F7EFC">
        <w:rPr>
          <w:rFonts w:ascii="Times New Roman" w:hAnsi="Times New Roman" w:cs="Times New Roman"/>
          <w:b/>
          <w:sz w:val="24"/>
          <w:szCs w:val="24"/>
        </w:rPr>
        <w:t>РЕЗУЛЬТАТ ОКАЗАНИЯ УСЛУГИ (ПРОЦЕССА):</w:t>
      </w:r>
    </w:p>
    <w:p w:rsidR="00556C25" w:rsidRPr="004F7EFC" w:rsidRDefault="00B27270" w:rsidP="00556C25">
      <w:pPr>
        <w:autoSpaceDE w:val="0"/>
        <w:autoSpaceDN w:val="0"/>
        <w:adjustRightInd w:val="0"/>
        <w:spacing w:after="0" w:line="240" w:lineRule="auto"/>
        <w:jc w:val="both"/>
        <w:rPr>
          <w:rFonts w:ascii="Times New Roman" w:hAnsi="Times New Roman" w:cs="Times New Roman"/>
          <w:sz w:val="24"/>
          <w:szCs w:val="24"/>
        </w:rPr>
      </w:pPr>
      <w:r w:rsidRPr="004F7EFC">
        <w:rPr>
          <w:rFonts w:ascii="Times New Roman" w:hAnsi="Times New Roman" w:cs="Times New Roman"/>
          <w:sz w:val="24"/>
          <w:szCs w:val="24"/>
        </w:rPr>
        <w:t>Т</w:t>
      </w:r>
      <w:r w:rsidR="00556C25" w:rsidRPr="004F7EFC">
        <w:rPr>
          <w:rFonts w:ascii="Times New Roman" w:hAnsi="Times New Roman" w:cs="Times New Roman"/>
          <w:sz w:val="24"/>
          <w:szCs w:val="24"/>
        </w:rPr>
        <w:t>ехнологическо</w:t>
      </w:r>
      <w:r w:rsidR="00535347" w:rsidRPr="004F7EFC">
        <w:rPr>
          <w:rFonts w:ascii="Times New Roman" w:hAnsi="Times New Roman" w:cs="Times New Roman"/>
          <w:sz w:val="24"/>
          <w:szCs w:val="24"/>
        </w:rPr>
        <w:t>е</w:t>
      </w:r>
      <w:r w:rsidR="00556C25" w:rsidRPr="004F7EFC">
        <w:rPr>
          <w:rFonts w:ascii="Times New Roman" w:hAnsi="Times New Roman" w:cs="Times New Roman"/>
          <w:sz w:val="24"/>
          <w:szCs w:val="24"/>
        </w:rPr>
        <w:t xml:space="preserve"> присоединени</w:t>
      </w:r>
      <w:r w:rsidR="00535347" w:rsidRPr="004F7EFC">
        <w:rPr>
          <w:rFonts w:ascii="Times New Roman" w:hAnsi="Times New Roman" w:cs="Times New Roman"/>
          <w:sz w:val="24"/>
          <w:szCs w:val="24"/>
        </w:rPr>
        <w:t>е</w:t>
      </w:r>
      <w:r w:rsidR="00556C25" w:rsidRPr="004F7EFC">
        <w:rPr>
          <w:rFonts w:ascii="Times New Roman" w:hAnsi="Times New Roman" w:cs="Times New Roman"/>
          <w:sz w:val="24"/>
          <w:szCs w:val="24"/>
        </w:rPr>
        <w:t xml:space="preserve"> энергопринимающих устройств Заявителя.</w:t>
      </w:r>
    </w:p>
    <w:p w:rsidR="00746C0D" w:rsidRPr="004F7EFC" w:rsidRDefault="00556C25" w:rsidP="00E80B1B">
      <w:pPr>
        <w:autoSpaceDE w:val="0"/>
        <w:autoSpaceDN w:val="0"/>
        <w:adjustRightInd w:val="0"/>
        <w:spacing w:after="0" w:line="240" w:lineRule="auto"/>
        <w:jc w:val="both"/>
        <w:outlineLvl w:val="0"/>
        <w:rPr>
          <w:rFonts w:ascii="Times New Roman" w:hAnsi="Times New Roman" w:cs="Times New Roman"/>
          <w:b/>
          <w:sz w:val="24"/>
          <w:szCs w:val="24"/>
        </w:rPr>
      </w:pPr>
      <w:r w:rsidRPr="004F7EFC">
        <w:rPr>
          <w:rFonts w:ascii="Times New Roman" w:hAnsi="Times New Roman" w:cs="Times New Roman"/>
          <w:b/>
          <w:sz w:val="24"/>
          <w:szCs w:val="24"/>
        </w:rPr>
        <w:t xml:space="preserve">ОБЩИЙ СРОК ОКАЗАНИЯ УСЛУГИ (ПРОЦЕССА): </w:t>
      </w:r>
    </w:p>
    <w:p w:rsidR="00FA3326" w:rsidRPr="00A26809" w:rsidRDefault="00FA3326" w:rsidP="00FA3326">
      <w:pPr>
        <w:autoSpaceDE w:val="0"/>
        <w:autoSpaceDN w:val="0"/>
        <w:adjustRightInd w:val="0"/>
        <w:spacing w:after="0" w:line="240" w:lineRule="auto"/>
        <w:jc w:val="both"/>
        <w:outlineLvl w:val="0"/>
        <w:rPr>
          <w:rFonts w:ascii="Times New Roman" w:hAnsi="Times New Roman" w:cs="Times New Roman"/>
          <w:sz w:val="24"/>
          <w:szCs w:val="24"/>
        </w:rPr>
      </w:pPr>
      <w:r w:rsidRPr="00A26809">
        <w:rPr>
          <w:rFonts w:ascii="Times New Roman" w:hAnsi="Times New Roman" w:cs="Times New Roman"/>
          <w:sz w:val="24"/>
          <w:szCs w:val="24"/>
        </w:rPr>
        <w:t>2 года - для заявителей, максимальная мощность энергопринимающих устройств которых составляет не менее 670 кВт, в том числе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 если для осуществления технологического присоединения энергопринимающих устройств или объектов электроэнергетики заявителя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смежных сетевых организаций, и (или) объектов по производству электрической энергии.</w:t>
      </w:r>
    </w:p>
    <w:p w:rsidR="00FA3326" w:rsidRPr="00A26809" w:rsidRDefault="00FA3326" w:rsidP="00556C25">
      <w:pPr>
        <w:spacing w:after="60" w:line="240" w:lineRule="auto"/>
        <w:jc w:val="both"/>
        <w:outlineLvl w:val="0"/>
        <w:rPr>
          <w:rFonts w:ascii="Times New Roman" w:hAnsi="Times New Roman" w:cs="Times New Roman"/>
          <w:sz w:val="24"/>
          <w:szCs w:val="24"/>
        </w:rPr>
      </w:pPr>
      <w:r w:rsidRPr="00A26809">
        <w:rPr>
          <w:rFonts w:ascii="Times New Roman" w:hAnsi="Times New Roman" w:cs="Times New Roman"/>
          <w:sz w:val="24"/>
          <w:szCs w:val="24"/>
        </w:rPr>
        <w:lastRenderedPageBreak/>
        <w:t>Для заявителей, максимальная мощность энергопринимающих устройств которых составляет не менее 670 кВт, по инициативе (обращению) заявителя договором могут быть установлены иные сроки (но не более 4 лет)</w:t>
      </w:r>
    </w:p>
    <w:p w:rsidR="00556C25" w:rsidRPr="004F7EFC" w:rsidRDefault="00556C25" w:rsidP="00556C25">
      <w:pPr>
        <w:spacing w:after="60" w:line="240" w:lineRule="auto"/>
        <w:jc w:val="both"/>
        <w:outlineLvl w:val="0"/>
        <w:rPr>
          <w:rFonts w:ascii="Times New Roman" w:hAnsi="Times New Roman" w:cs="Times New Roman"/>
          <w:b/>
          <w:sz w:val="24"/>
          <w:szCs w:val="24"/>
        </w:rPr>
      </w:pPr>
      <w:r w:rsidRPr="004F7EFC">
        <w:rPr>
          <w:rFonts w:ascii="Times New Roman" w:hAnsi="Times New Roman" w:cs="Times New Roman"/>
          <w:b/>
          <w:sz w:val="24"/>
          <w:szCs w:val="24"/>
        </w:rPr>
        <w:t>СОСТАВ, ПОСЛЕДОВАТЕЛЬНОСТЬ И СРОКИ ОКАЗАНИЯ УСЛУГИ (ПРОЦЕССА):</w:t>
      </w:r>
    </w:p>
    <w:tbl>
      <w:tblPr>
        <w:tblStyle w:val="-110"/>
        <w:tblW w:w="5000" w:type="pct"/>
        <w:tblInd w:w="108" w:type="dxa"/>
        <w:tblLayout w:type="fixed"/>
        <w:tblLook w:val="00A0" w:firstRow="1" w:lastRow="0" w:firstColumn="1" w:lastColumn="0" w:noHBand="0" w:noVBand="0"/>
      </w:tblPr>
      <w:tblGrid>
        <w:gridCol w:w="470"/>
        <w:gridCol w:w="2174"/>
        <w:gridCol w:w="2083"/>
        <w:gridCol w:w="2637"/>
        <w:gridCol w:w="2217"/>
        <w:gridCol w:w="2186"/>
        <w:gridCol w:w="2500"/>
      </w:tblGrid>
      <w:tr w:rsidR="00242C8C" w:rsidRPr="00B27270" w:rsidTr="004F7EF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5" w:type="pct"/>
            <w:tcBorders>
              <w:top w:val="single" w:sz="8" w:space="0" w:color="4F81BD" w:themeColor="accent1"/>
              <w:bottom w:val="double" w:sz="4" w:space="0" w:color="4F81BD" w:themeColor="accent1"/>
            </w:tcBorders>
          </w:tcPr>
          <w:p w:rsidR="00556C25" w:rsidRPr="00B27270" w:rsidRDefault="00556C25" w:rsidP="002F67C7">
            <w:pPr>
              <w:spacing w:after="200" w:line="276" w:lineRule="auto"/>
              <w:jc w:val="center"/>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w:t>
            </w:r>
          </w:p>
        </w:tc>
        <w:tc>
          <w:tcPr>
            <w:cnfStyle w:val="000010000000" w:firstRow="0" w:lastRow="0" w:firstColumn="0" w:lastColumn="0" w:oddVBand="1" w:evenVBand="0" w:oddHBand="0" w:evenHBand="0" w:firstRowFirstColumn="0" w:firstRowLastColumn="0" w:lastRowFirstColumn="0" w:lastRowLastColumn="0"/>
            <w:tcW w:w="762" w:type="pct"/>
            <w:tcBorders>
              <w:bottom w:val="double" w:sz="4" w:space="0" w:color="4F81BD" w:themeColor="accent1"/>
              <w:right w:val="single" w:sz="4" w:space="0" w:color="FFFFFF" w:themeColor="background1"/>
            </w:tcBorders>
          </w:tcPr>
          <w:p w:rsidR="00556C25" w:rsidRPr="00B27270" w:rsidRDefault="00556C25" w:rsidP="002F67C7">
            <w:pPr>
              <w:spacing w:after="200" w:line="276" w:lineRule="auto"/>
              <w:jc w:val="center"/>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Этап</w:t>
            </w:r>
          </w:p>
        </w:tc>
        <w:tc>
          <w:tcPr>
            <w:tcW w:w="730"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rsidR="00556C25" w:rsidRPr="00B27270" w:rsidRDefault="00556C25" w:rsidP="002F67C7">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Условие этапа</w:t>
            </w:r>
          </w:p>
        </w:tc>
        <w:tc>
          <w:tcPr>
            <w:cnfStyle w:val="000010000000" w:firstRow="0" w:lastRow="0" w:firstColumn="0" w:lastColumn="0" w:oddVBand="1" w:evenVBand="0" w:oddHBand="0" w:evenHBand="0" w:firstRowFirstColumn="0" w:firstRowLastColumn="0" w:lastRowFirstColumn="0" w:lastRowLastColumn="0"/>
            <w:tcW w:w="924" w:type="pct"/>
            <w:tcBorders>
              <w:left w:val="single" w:sz="4" w:space="0" w:color="FFFFFF" w:themeColor="background1"/>
              <w:bottom w:val="double" w:sz="4" w:space="0" w:color="4F81BD" w:themeColor="accent1"/>
              <w:right w:val="single" w:sz="4" w:space="0" w:color="FFFFFF" w:themeColor="background1"/>
            </w:tcBorders>
          </w:tcPr>
          <w:p w:rsidR="00556C25" w:rsidRPr="00B27270" w:rsidRDefault="00556C25" w:rsidP="002F67C7">
            <w:pPr>
              <w:spacing w:after="200" w:line="276" w:lineRule="auto"/>
              <w:jc w:val="center"/>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Содержание</w:t>
            </w:r>
          </w:p>
        </w:tc>
        <w:tc>
          <w:tcPr>
            <w:tcW w:w="777"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rsidR="00556C25" w:rsidRPr="00B27270" w:rsidRDefault="00556C25" w:rsidP="002F67C7">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Форма предоставления</w:t>
            </w:r>
          </w:p>
        </w:tc>
        <w:tc>
          <w:tcPr>
            <w:cnfStyle w:val="000010000000" w:firstRow="0" w:lastRow="0" w:firstColumn="0" w:lastColumn="0" w:oddVBand="1" w:evenVBand="0" w:oddHBand="0" w:evenHBand="0" w:firstRowFirstColumn="0" w:firstRowLastColumn="0" w:lastRowFirstColumn="0" w:lastRowLastColumn="0"/>
            <w:tcW w:w="766" w:type="pct"/>
            <w:tcBorders>
              <w:left w:val="single" w:sz="4" w:space="0" w:color="FFFFFF" w:themeColor="background1"/>
              <w:bottom w:val="double" w:sz="4" w:space="0" w:color="4F81BD" w:themeColor="accent1"/>
              <w:right w:val="single" w:sz="4" w:space="0" w:color="FFFFFF" w:themeColor="background1"/>
            </w:tcBorders>
          </w:tcPr>
          <w:p w:rsidR="00556C25" w:rsidRPr="00B27270" w:rsidRDefault="00556C25" w:rsidP="002F67C7">
            <w:pPr>
              <w:spacing w:after="200" w:line="276" w:lineRule="auto"/>
              <w:jc w:val="center"/>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Срок исполнения</w:t>
            </w:r>
          </w:p>
        </w:tc>
        <w:tc>
          <w:tcPr>
            <w:tcW w:w="876" w:type="pct"/>
            <w:tcBorders>
              <w:top w:val="single" w:sz="8" w:space="0" w:color="4F81BD" w:themeColor="accent1"/>
              <w:left w:val="single" w:sz="4" w:space="0" w:color="FFFFFF" w:themeColor="background1"/>
              <w:bottom w:val="double" w:sz="4" w:space="0" w:color="4F81BD" w:themeColor="accent1"/>
            </w:tcBorders>
          </w:tcPr>
          <w:p w:rsidR="00556C25" w:rsidRPr="00B27270" w:rsidRDefault="00556C25" w:rsidP="002F67C7">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Ссылка на нормативно правовой акт</w:t>
            </w:r>
          </w:p>
        </w:tc>
      </w:tr>
      <w:tr w:rsidR="00556C25" w:rsidRPr="00B27270" w:rsidTr="004F7E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 w:type="pct"/>
            <w:vMerge w:val="restart"/>
            <w:tcBorders>
              <w:top w:val="double" w:sz="4" w:space="0" w:color="4F81BD" w:themeColor="accent1"/>
            </w:tcBorders>
          </w:tcPr>
          <w:p w:rsidR="00556C25" w:rsidRPr="00B27270" w:rsidRDefault="00556C25"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1</w:t>
            </w:r>
          </w:p>
        </w:tc>
        <w:tc>
          <w:tcPr>
            <w:cnfStyle w:val="000010000000" w:firstRow="0" w:lastRow="0" w:firstColumn="0" w:lastColumn="0" w:oddVBand="1" w:evenVBand="0" w:oddHBand="0" w:evenHBand="0" w:firstRowFirstColumn="0" w:firstRowLastColumn="0" w:lastRowFirstColumn="0" w:lastRowLastColumn="0"/>
            <w:tcW w:w="762" w:type="pct"/>
            <w:vMerge w:val="restart"/>
            <w:tcBorders>
              <w:top w:val="double" w:sz="4" w:space="0" w:color="4F81BD" w:themeColor="accent1"/>
            </w:tcBorders>
          </w:tcPr>
          <w:p w:rsidR="00556C25" w:rsidRPr="00B27270" w:rsidRDefault="00556C25"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Подача заявки на </w:t>
            </w:r>
            <w:r w:rsidR="00597A6C" w:rsidRPr="00B27270">
              <w:rPr>
                <w:rFonts w:ascii="Times New Roman" w:hAnsi="Times New Roman" w:cs="Times New Roman"/>
                <w:sz w:val="24"/>
                <w:szCs w:val="24"/>
                <w:lang w:eastAsia="ru-RU"/>
              </w:rPr>
              <w:t xml:space="preserve">заключение договора об осуществлении технологического присоединения и договора, обеспечивающего продажу электрической энергии. </w:t>
            </w:r>
          </w:p>
        </w:tc>
        <w:tc>
          <w:tcPr>
            <w:tcW w:w="730" w:type="pct"/>
            <w:tcBorders>
              <w:top w:val="double" w:sz="4" w:space="0" w:color="4F81BD" w:themeColor="accent1"/>
            </w:tcBorders>
          </w:tcPr>
          <w:p w:rsidR="00556C25" w:rsidRPr="00B27270" w:rsidRDefault="00556C25"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Borders>
              <w:top w:val="double" w:sz="4" w:space="0" w:color="4F81BD" w:themeColor="accent1"/>
            </w:tcBorders>
          </w:tcPr>
          <w:p w:rsidR="00C06299" w:rsidRPr="00B27270" w:rsidRDefault="00556C25"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1.1. Заявитель подает заявку на технологическое присоединение</w:t>
            </w:r>
            <w:r w:rsidR="00C06299" w:rsidRPr="00B27270">
              <w:rPr>
                <w:rFonts w:ascii="Times New Roman" w:hAnsi="Times New Roman" w:cs="Times New Roman"/>
                <w:sz w:val="24"/>
                <w:szCs w:val="24"/>
                <w:lang w:eastAsia="ru-RU"/>
              </w:rPr>
              <w:t>.</w:t>
            </w:r>
          </w:p>
          <w:p w:rsidR="00556C25" w:rsidRPr="00B27270" w:rsidRDefault="00C06299" w:rsidP="00FD0E50">
            <w:pPr>
              <w:pStyle w:val="af6"/>
              <w:rPr>
                <w:rFonts w:ascii="Times New Roman" w:hAnsi="Times New Roman" w:cs="Times New Roman"/>
                <w:sz w:val="24"/>
                <w:szCs w:val="24"/>
                <w:lang w:eastAsia="ru-RU"/>
              </w:rPr>
            </w:pPr>
            <w:r w:rsidRPr="00B27270">
              <w:rPr>
                <w:rFonts w:ascii="Times New Roman" w:hAnsi="Times New Roman" w:cs="Times New Roman"/>
                <w:sz w:val="24"/>
                <w:szCs w:val="24"/>
              </w:rPr>
              <w:t xml:space="preserve"> </w:t>
            </w:r>
          </w:p>
        </w:tc>
        <w:tc>
          <w:tcPr>
            <w:tcW w:w="777" w:type="pct"/>
            <w:tcBorders>
              <w:top w:val="double" w:sz="4" w:space="0" w:color="4F81BD" w:themeColor="accent1"/>
            </w:tcBorders>
          </w:tcPr>
          <w:p w:rsidR="00DD5D0B" w:rsidRPr="00B27270" w:rsidRDefault="00DD5D0B"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1. Очное обращение заявителя с заявкой в офис обслуживания потребителей;</w:t>
            </w:r>
          </w:p>
          <w:p w:rsidR="00DD5D0B" w:rsidRPr="00B27270" w:rsidRDefault="00DD5D0B"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2. В электронном виде через личный кабинет клиента                       </w:t>
            </w:r>
            <w:r w:rsidR="004F7EFC">
              <w:rPr>
                <w:rFonts w:ascii="Times New Roman" w:hAnsi="Times New Roman" w:cs="Times New Roman"/>
                <w:sz w:val="24"/>
                <w:szCs w:val="24"/>
                <w:lang w:eastAsia="ru-RU"/>
              </w:rPr>
              <w:t>сетевой организации</w:t>
            </w:r>
            <w:r w:rsidRPr="00B27270">
              <w:rPr>
                <w:rFonts w:ascii="Times New Roman" w:hAnsi="Times New Roman" w:cs="Times New Roman"/>
                <w:sz w:val="24"/>
                <w:szCs w:val="24"/>
                <w:lang w:eastAsia="ru-RU"/>
              </w:rPr>
              <w:t>;</w:t>
            </w:r>
          </w:p>
          <w:p w:rsidR="00556C25" w:rsidRPr="00B27270" w:rsidRDefault="008879C3"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lang w:eastAsia="ru-RU"/>
              </w:rPr>
              <w:t>3</w:t>
            </w:r>
            <w:r w:rsidR="00DD5D0B" w:rsidRPr="00B27270">
              <w:rPr>
                <w:rFonts w:ascii="Times New Roman" w:hAnsi="Times New Roman" w:cs="Times New Roman"/>
                <w:sz w:val="24"/>
                <w:szCs w:val="24"/>
                <w:lang w:eastAsia="ru-RU"/>
              </w:rPr>
              <w:t>. Почтой России;</w:t>
            </w:r>
          </w:p>
        </w:tc>
        <w:tc>
          <w:tcPr>
            <w:cnfStyle w:val="000010000000" w:firstRow="0" w:lastRow="0" w:firstColumn="0" w:lastColumn="0" w:oddVBand="1" w:evenVBand="0" w:oddHBand="0" w:evenHBand="0" w:firstRowFirstColumn="0" w:firstRowLastColumn="0" w:lastRowFirstColumn="0" w:lastRowLastColumn="0"/>
            <w:tcW w:w="766" w:type="pct"/>
            <w:tcBorders>
              <w:top w:val="double" w:sz="4" w:space="0" w:color="4F81BD" w:themeColor="accent1"/>
            </w:tcBorders>
          </w:tcPr>
          <w:p w:rsidR="00556C25" w:rsidRPr="00B27270" w:rsidRDefault="00556C25" w:rsidP="000C1E2E">
            <w:pPr>
              <w:pStyle w:val="af6"/>
              <w:rPr>
                <w:rFonts w:ascii="Times New Roman" w:hAnsi="Times New Roman" w:cs="Times New Roman"/>
                <w:sz w:val="24"/>
                <w:szCs w:val="24"/>
                <w:lang w:eastAsia="ru-RU"/>
              </w:rPr>
            </w:pPr>
          </w:p>
        </w:tc>
        <w:tc>
          <w:tcPr>
            <w:tcW w:w="876" w:type="pct"/>
            <w:tcBorders>
              <w:top w:val="double" w:sz="4" w:space="0" w:color="4F81BD" w:themeColor="accent1"/>
            </w:tcBorders>
          </w:tcPr>
          <w:p w:rsidR="00556C25" w:rsidRPr="00B27270" w:rsidRDefault="003A4965" w:rsidP="00FD0E50">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556C25" w:rsidRPr="00B27270">
              <w:rPr>
                <w:rFonts w:ascii="Times New Roman" w:hAnsi="Times New Roman" w:cs="Times New Roman"/>
                <w:sz w:val="24"/>
                <w:szCs w:val="24"/>
              </w:rPr>
              <w:t>8, 9, 10 Правил</w:t>
            </w:r>
            <w:r w:rsidR="001E51DE">
              <w:rPr>
                <w:rFonts w:ascii="Times New Roman" w:hAnsi="Times New Roman" w:cs="Times New Roman"/>
                <w:sz w:val="24"/>
                <w:szCs w:val="24"/>
              </w:rPr>
              <w:t xml:space="preserve"> технологического присоединения </w:t>
            </w:r>
            <w:proofErr w:type="spellStart"/>
            <w:r w:rsidR="001E51DE" w:rsidRPr="00AB506F">
              <w:rPr>
                <w:rFonts w:ascii="Times New Roman" w:hAnsi="Times New Roman"/>
              </w:rPr>
              <w:t>энергопринимающих</w:t>
            </w:r>
            <w:proofErr w:type="spellEnd"/>
            <w:r w:rsidR="001E51DE" w:rsidRPr="00AB506F">
              <w:rPr>
                <w:rFonts w:ascii="Times New Roman" w:hAnsi="Times New Roman"/>
              </w:rPr>
              <w:t xml:space="preserve"> устройств потребителей электрической энергии</w:t>
            </w:r>
          </w:p>
        </w:tc>
      </w:tr>
      <w:tr w:rsidR="00556C25" w:rsidRPr="00B27270" w:rsidTr="004F7EFC">
        <w:trPr>
          <w:trHeight w:val="2372"/>
        </w:trPr>
        <w:tc>
          <w:tcPr>
            <w:cnfStyle w:val="001000000000" w:firstRow="0" w:lastRow="0" w:firstColumn="1" w:lastColumn="0" w:oddVBand="0" w:evenVBand="0" w:oddHBand="0" w:evenHBand="0" w:firstRowFirstColumn="0" w:firstRowLastColumn="0" w:lastRowFirstColumn="0" w:lastRowLastColumn="0"/>
            <w:tcW w:w="165" w:type="pct"/>
            <w:vMerge/>
          </w:tcPr>
          <w:p w:rsidR="00556C25" w:rsidRPr="00B27270" w:rsidRDefault="00556C25"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56C25" w:rsidRPr="00B27270" w:rsidRDefault="00556C25" w:rsidP="002F67C7">
            <w:pPr>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730" w:type="pct"/>
          </w:tcPr>
          <w:p w:rsidR="00556C25" w:rsidRPr="00B27270" w:rsidRDefault="00556C25"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При отсутствии сведений и документов,  установленных законодательством</w:t>
            </w:r>
          </w:p>
        </w:tc>
        <w:tc>
          <w:tcPr>
            <w:cnfStyle w:val="000010000000" w:firstRow="0" w:lastRow="0" w:firstColumn="0" w:lastColumn="0" w:oddVBand="1" w:evenVBand="0" w:oddHBand="0" w:evenHBand="0" w:firstRowFirstColumn="0" w:firstRowLastColumn="0" w:lastRowFirstColumn="0" w:lastRowLastColumn="0"/>
            <w:tcW w:w="924" w:type="pct"/>
          </w:tcPr>
          <w:p w:rsidR="00556C25" w:rsidRPr="00B27270" w:rsidRDefault="00556C25" w:rsidP="000C1E2E">
            <w:pPr>
              <w:pStyle w:val="af6"/>
              <w:rPr>
                <w:rFonts w:ascii="Times New Roman" w:hAnsi="Times New Roman" w:cs="Times New Roman"/>
                <w:sz w:val="24"/>
                <w:szCs w:val="24"/>
                <w:lang w:eastAsia="ru-RU"/>
              </w:rPr>
            </w:pPr>
            <w:r w:rsidRPr="00B27270">
              <w:rPr>
                <w:rFonts w:ascii="Times New Roman" w:hAnsi="Times New Roman" w:cs="Times New Roman"/>
                <w:bCs/>
                <w:sz w:val="24"/>
                <w:szCs w:val="24"/>
                <w:lang w:eastAsia="ru-RU"/>
              </w:rPr>
              <w:t>1.2</w:t>
            </w:r>
            <w:r w:rsidRPr="00B27270">
              <w:rPr>
                <w:rFonts w:ascii="Times New Roman" w:hAnsi="Times New Roman" w:cs="Times New Roman"/>
                <w:sz w:val="24"/>
                <w:szCs w:val="24"/>
                <w:lang w:eastAsia="ru-RU"/>
              </w:rPr>
              <w:t>. Сетевая организация направляет уведомление заявителю о недостающих сведениях и/или документах к заявке</w:t>
            </w:r>
          </w:p>
        </w:tc>
        <w:tc>
          <w:tcPr>
            <w:tcW w:w="777" w:type="pct"/>
          </w:tcPr>
          <w:p w:rsidR="00556C25" w:rsidRPr="00B27270" w:rsidRDefault="00FD0E50"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lang w:eastAsia="ru-RU"/>
              </w:rPr>
              <w:t>Очная, письменная, электронная</w:t>
            </w:r>
          </w:p>
        </w:tc>
        <w:tc>
          <w:tcPr>
            <w:cnfStyle w:val="000010000000" w:firstRow="0" w:lastRow="0" w:firstColumn="0" w:lastColumn="0" w:oddVBand="1" w:evenVBand="0" w:oddHBand="0" w:evenHBand="0" w:firstRowFirstColumn="0" w:firstRowLastColumn="0" w:lastRowFirstColumn="0" w:lastRowLastColumn="0"/>
            <w:tcW w:w="766" w:type="pct"/>
          </w:tcPr>
          <w:p w:rsidR="00556C25" w:rsidRPr="00B27270" w:rsidRDefault="00A26809" w:rsidP="00A55863">
            <w:pPr>
              <w:pStyle w:val="af6"/>
              <w:rPr>
                <w:rFonts w:ascii="Times New Roman" w:hAnsi="Times New Roman" w:cs="Times New Roman"/>
                <w:sz w:val="24"/>
                <w:szCs w:val="24"/>
              </w:rPr>
            </w:pPr>
            <w:r w:rsidRPr="00B27270">
              <w:rPr>
                <w:rFonts w:ascii="Times New Roman" w:hAnsi="Times New Roman" w:cs="Times New Roman"/>
                <w:sz w:val="24"/>
                <w:szCs w:val="24"/>
                <w:lang w:eastAsia="ru-RU"/>
              </w:rPr>
              <w:t>3</w:t>
            </w:r>
            <w:r w:rsidR="00556C25" w:rsidRPr="00B27270">
              <w:rPr>
                <w:rFonts w:ascii="Times New Roman" w:hAnsi="Times New Roman" w:cs="Times New Roman"/>
                <w:sz w:val="24"/>
                <w:szCs w:val="24"/>
                <w:lang w:eastAsia="ru-RU"/>
              </w:rPr>
              <w:t xml:space="preserve"> рабочих дн</w:t>
            </w:r>
            <w:r w:rsidR="00A55863" w:rsidRPr="00B27270">
              <w:rPr>
                <w:rFonts w:ascii="Times New Roman" w:hAnsi="Times New Roman" w:cs="Times New Roman"/>
                <w:sz w:val="24"/>
                <w:szCs w:val="24"/>
                <w:lang w:eastAsia="ru-RU"/>
              </w:rPr>
              <w:t>я</w:t>
            </w:r>
            <w:r w:rsidR="00556C25" w:rsidRPr="00B27270">
              <w:rPr>
                <w:rFonts w:ascii="Times New Roman" w:hAnsi="Times New Roman" w:cs="Times New Roman"/>
                <w:sz w:val="24"/>
                <w:szCs w:val="24"/>
                <w:lang w:eastAsia="ru-RU"/>
              </w:rPr>
              <w:t xml:space="preserve"> после получения заявки</w:t>
            </w:r>
          </w:p>
        </w:tc>
        <w:tc>
          <w:tcPr>
            <w:tcW w:w="876" w:type="pct"/>
          </w:tcPr>
          <w:p w:rsidR="00556C25" w:rsidRPr="00B27270" w:rsidRDefault="003A4965"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rPr>
              <w:t>п.</w:t>
            </w:r>
            <w:r w:rsidR="00556C25" w:rsidRPr="00B27270">
              <w:rPr>
                <w:rFonts w:ascii="Times New Roman" w:hAnsi="Times New Roman" w:cs="Times New Roman"/>
                <w:sz w:val="24"/>
                <w:szCs w:val="24"/>
              </w:rPr>
              <w:t>15 Правил технологического присоединения энергопринимающих устройств потребителей электрической энергии</w:t>
            </w:r>
          </w:p>
        </w:tc>
      </w:tr>
      <w:tr w:rsidR="00FD0E50" w:rsidRPr="00B27270" w:rsidTr="004F7EFC">
        <w:trPr>
          <w:cnfStyle w:val="000000100000" w:firstRow="0" w:lastRow="0" w:firstColumn="0" w:lastColumn="0" w:oddVBand="0" w:evenVBand="0" w:oddHBand="1" w:evenHBand="0" w:firstRowFirstColumn="0" w:firstRowLastColumn="0" w:lastRowFirstColumn="0" w:lastRowLastColumn="0"/>
          <w:trHeight w:val="1228"/>
        </w:trPr>
        <w:tc>
          <w:tcPr>
            <w:cnfStyle w:val="001000000000" w:firstRow="0" w:lastRow="0" w:firstColumn="1" w:lastColumn="0" w:oddVBand="0" w:evenVBand="0" w:oddHBand="0" w:evenHBand="0" w:firstRowFirstColumn="0" w:firstRowLastColumn="0" w:lastRowFirstColumn="0" w:lastRowLastColumn="0"/>
            <w:tcW w:w="165" w:type="pct"/>
          </w:tcPr>
          <w:p w:rsidR="00FD0E50" w:rsidRPr="00B27270" w:rsidRDefault="00FD0E50"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tcPr>
          <w:p w:rsidR="00FD0E50" w:rsidRPr="00B27270" w:rsidRDefault="00FD0E50" w:rsidP="002F67C7">
            <w:pPr>
              <w:autoSpaceDE w:val="0"/>
              <w:autoSpaceDN w:val="0"/>
              <w:adjustRightInd w:val="0"/>
              <w:rPr>
                <w:rFonts w:ascii="Times New Roman" w:eastAsia="Times New Roman" w:hAnsi="Times New Roman" w:cs="Times New Roman"/>
                <w:sz w:val="24"/>
                <w:szCs w:val="24"/>
                <w:lang w:eastAsia="ru-RU"/>
              </w:rPr>
            </w:pPr>
          </w:p>
        </w:tc>
        <w:tc>
          <w:tcPr>
            <w:tcW w:w="730" w:type="pct"/>
          </w:tcPr>
          <w:p w:rsidR="00FD0E50" w:rsidRPr="00B27270" w:rsidRDefault="00FD0E50"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Непредоставление</w:t>
            </w:r>
            <w:proofErr w:type="spellEnd"/>
            <w:r>
              <w:rPr>
                <w:rFonts w:ascii="Times New Roman" w:hAnsi="Times New Roman" w:cs="Times New Roman"/>
                <w:sz w:val="24"/>
                <w:szCs w:val="24"/>
                <w:lang w:eastAsia="ru-RU"/>
              </w:rPr>
              <w:t xml:space="preserve"> заявителем недостающих документов и сведений в установленный </w:t>
            </w:r>
            <w:r>
              <w:rPr>
                <w:rFonts w:ascii="Times New Roman" w:hAnsi="Times New Roman" w:cs="Times New Roman"/>
                <w:sz w:val="24"/>
                <w:szCs w:val="24"/>
                <w:lang w:eastAsia="ru-RU"/>
              </w:rPr>
              <w:lastRenderedPageBreak/>
              <w:t>срок, со дня получения уведомления</w:t>
            </w:r>
          </w:p>
        </w:tc>
        <w:tc>
          <w:tcPr>
            <w:cnfStyle w:val="000010000000" w:firstRow="0" w:lastRow="0" w:firstColumn="0" w:lastColumn="0" w:oddVBand="1" w:evenVBand="0" w:oddHBand="0" w:evenHBand="0" w:firstRowFirstColumn="0" w:firstRowLastColumn="0" w:lastRowFirstColumn="0" w:lastRowLastColumn="0"/>
            <w:tcW w:w="924" w:type="pct"/>
          </w:tcPr>
          <w:p w:rsidR="00FD0E50" w:rsidRPr="00B27270" w:rsidRDefault="00FD0E50" w:rsidP="000C1E2E">
            <w:pPr>
              <w:pStyle w:val="af6"/>
              <w:rPr>
                <w:rFonts w:ascii="Times New Roman" w:hAnsi="Times New Roman" w:cs="Times New Roman"/>
                <w:bCs/>
                <w:sz w:val="24"/>
                <w:szCs w:val="24"/>
                <w:lang w:eastAsia="ru-RU"/>
              </w:rPr>
            </w:pPr>
            <w:r>
              <w:rPr>
                <w:rFonts w:ascii="Times New Roman" w:hAnsi="Times New Roman" w:cs="Times New Roman"/>
                <w:bCs/>
                <w:sz w:val="24"/>
                <w:szCs w:val="24"/>
                <w:lang w:eastAsia="ru-RU"/>
              </w:rPr>
              <w:lastRenderedPageBreak/>
              <w:t>1.3. Аннулирование заявки и уведомление заявителя</w:t>
            </w:r>
          </w:p>
        </w:tc>
        <w:tc>
          <w:tcPr>
            <w:tcW w:w="777" w:type="pct"/>
          </w:tcPr>
          <w:p w:rsidR="00FD0E50" w:rsidRDefault="00EB19EC"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lang w:eastAsia="ru-RU"/>
              </w:rPr>
              <w:t>Очная, письменная, электронная</w:t>
            </w:r>
          </w:p>
        </w:tc>
        <w:tc>
          <w:tcPr>
            <w:cnfStyle w:val="000010000000" w:firstRow="0" w:lastRow="0" w:firstColumn="0" w:lastColumn="0" w:oddVBand="1" w:evenVBand="0" w:oddHBand="0" w:evenHBand="0" w:firstRowFirstColumn="0" w:firstRowLastColumn="0" w:lastRowFirstColumn="0" w:lastRowLastColumn="0"/>
            <w:tcW w:w="766" w:type="pct"/>
          </w:tcPr>
          <w:p w:rsidR="00FD0E50" w:rsidRPr="00B27270" w:rsidRDefault="00FD0E50" w:rsidP="00A55863">
            <w:pPr>
              <w:pStyle w:val="af6"/>
              <w:rPr>
                <w:rFonts w:ascii="Times New Roman" w:hAnsi="Times New Roman" w:cs="Times New Roman"/>
                <w:sz w:val="24"/>
                <w:szCs w:val="24"/>
                <w:lang w:eastAsia="ru-RU"/>
              </w:rPr>
            </w:pPr>
            <w:r>
              <w:rPr>
                <w:rFonts w:ascii="Times New Roman" w:hAnsi="Times New Roman" w:cs="Times New Roman"/>
                <w:sz w:val="24"/>
                <w:szCs w:val="24"/>
                <w:lang w:eastAsia="ru-RU"/>
              </w:rPr>
              <w:t>3рабочих дня со дня принятия решения об аннулировании заявки</w:t>
            </w:r>
          </w:p>
        </w:tc>
        <w:tc>
          <w:tcPr>
            <w:tcW w:w="876" w:type="pct"/>
          </w:tcPr>
          <w:p w:rsidR="00FD0E50" w:rsidRDefault="00FD0E50"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15 Правил технологического присоединения </w:t>
            </w:r>
            <w:proofErr w:type="spellStart"/>
            <w:r w:rsidRPr="00B27270">
              <w:rPr>
                <w:rFonts w:ascii="Times New Roman" w:hAnsi="Times New Roman" w:cs="Times New Roman"/>
                <w:sz w:val="24"/>
                <w:szCs w:val="24"/>
              </w:rPr>
              <w:t>энергопринимающих</w:t>
            </w:r>
            <w:proofErr w:type="spellEnd"/>
            <w:r w:rsidRPr="00B27270">
              <w:rPr>
                <w:rFonts w:ascii="Times New Roman" w:hAnsi="Times New Roman" w:cs="Times New Roman"/>
                <w:sz w:val="24"/>
                <w:szCs w:val="24"/>
              </w:rPr>
              <w:t xml:space="preserve"> устройств потребителей </w:t>
            </w:r>
            <w:r w:rsidRPr="00B27270">
              <w:rPr>
                <w:rFonts w:ascii="Times New Roman" w:hAnsi="Times New Roman" w:cs="Times New Roman"/>
                <w:sz w:val="24"/>
                <w:szCs w:val="24"/>
              </w:rPr>
              <w:lastRenderedPageBreak/>
              <w:t>электрической энергии</w:t>
            </w:r>
          </w:p>
        </w:tc>
      </w:tr>
      <w:tr w:rsidR="00A55863" w:rsidRPr="00B27270" w:rsidTr="004F7EFC">
        <w:trPr>
          <w:trHeight w:val="86"/>
        </w:trPr>
        <w:tc>
          <w:tcPr>
            <w:cnfStyle w:val="001000000000" w:firstRow="0" w:lastRow="0" w:firstColumn="1" w:lastColumn="0" w:oddVBand="0" w:evenVBand="0" w:oddHBand="0" w:evenHBand="0" w:firstRowFirstColumn="0" w:firstRowLastColumn="0" w:lastRowFirstColumn="0" w:lastRowLastColumn="0"/>
            <w:tcW w:w="165" w:type="pct"/>
            <w:vMerge w:val="restart"/>
          </w:tcPr>
          <w:p w:rsidR="00A55863" w:rsidRPr="00B27270" w:rsidRDefault="00A55863" w:rsidP="00A55863">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lastRenderedPageBreak/>
              <w:t>2</w:t>
            </w:r>
          </w:p>
        </w:tc>
        <w:tc>
          <w:tcPr>
            <w:cnfStyle w:val="000010000000" w:firstRow="0" w:lastRow="0" w:firstColumn="0" w:lastColumn="0" w:oddVBand="1" w:evenVBand="0" w:oddHBand="0" w:evenHBand="0" w:firstRowFirstColumn="0" w:firstRowLastColumn="0" w:lastRowFirstColumn="0" w:lastRowLastColumn="0"/>
            <w:tcW w:w="762" w:type="pct"/>
            <w:vMerge w:val="restart"/>
          </w:tcPr>
          <w:p w:rsidR="00A55863" w:rsidRPr="00B27270" w:rsidRDefault="00A55863" w:rsidP="00A55863">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Подготовка индивидуальных технических условий для согласования с системным оператором</w:t>
            </w:r>
          </w:p>
        </w:tc>
        <w:tc>
          <w:tcPr>
            <w:tcW w:w="730" w:type="pct"/>
            <w:vMerge w:val="restart"/>
          </w:tcPr>
          <w:p w:rsidR="00A55863" w:rsidRPr="00B27270" w:rsidRDefault="00A55863" w:rsidP="002F67C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A55863" w:rsidRPr="00B27270" w:rsidRDefault="00A55863"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2.1. Подготовка индивидуальных технических условий и направление системному оператору копии заявки</w:t>
            </w:r>
          </w:p>
        </w:tc>
        <w:tc>
          <w:tcPr>
            <w:tcW w:w="777" w:type="pct"/>
          </w:tcPr>
          <w:p w:rsidR="00A55863" w:rsidRPr="00B27270" w:rsidRDefault="006475ED"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lang w:eastAsia="ru-RU"/>
              </w:rPr>
              <w:t>Письменная</w:t>
            </w:r>
            <w:r w:rsidR="00FE3D05">
              <w:rPr>
                <w:rFonts w:ascii="Times New Roman" w:hAnsi="Times New Roman" w:cs="Times New Roman"/>
                <w:sz w:val="24"/>
                <w:szCs w:val="24"/>
                <w:lang w:eastAsia="ru-RU"/>
              </w:rPr>
              <w:t xml:space="preserve"> </w:t>
            </w:r>
            <w:r w:rsidR="00A55863" w:rsidRPr="00B27270">
              <w:rPr>
                <w:rFonts w:ascii="Times New Roman" w:hAnsi="Times New Roman" w:cs="Times New Roman"/>
                <w:sz w:val="24"/>
                <w:szCs w:val="24"/>
                <w:lang w:eastAsia="ru-RU"/>
              </w:rPr>
              <w:t xml:space="preserve">форма, направляется системному оператору способом, позволяющим подтвердить факт получения </w:t>
            </w:r>
          </w:p>
        </w:tc>
        <w:tc>
          <w:tcPr>
            <w:cnfStyle w:val="000010000000" w:firstRow="0" w:lastRow="0" w:firstColumn="0" w:lastColumn="0" w:oddVBand="1" w:evenVBand="0" w:oddHBand="0" w:evenHBand="0" w:firstRowFirstColumn="0" w:firstRowLastColumn="0" w:lastRowFirstColumn="0" w:lastRowLastColumn="0"/>
            <w:tcW w:w="766" w:type="pct"/>
          </w:tcPr>
          <w:p w:rsidR="00A55863" w:rsidRPr="00B27270" w:rsidRDefault="00A55863" w:rsidP="000C1E2E">
            <w:pPr>
              <w:pStyle w:val="af6"/>
              <w:rPr>
                <w:rFonts w:ascii="Times New Roman" w:hAnsi="Times New Roman" w:cs="Times New Roman"/>
                <w:sz w:val="24"/>
                <w:szCs w:val="24"/>
                <w:lang w:eastAsia="ru-RU"/>
              </w:rPr>
            </w:pPr>
          </w:p>
        </w:tc>
        <w:tc>
          <w:tcPr>
            <w:tcW w:w="876" w:type="pct"/>
          </w:tcPr>
          <w:p w:rsidR="00A55863" w:rsidRPr="00B27270" w:rsidRDefault="003A4965" w:rsidP="00A55863">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00A55863" w:rsidRPr="00B27270">
              <w:rPr>
                <w:rFonts w:ascii="Times New Roman" w:hAnsi="Times New Roman" w:cs="Times New Roman"/>
                <w:sz w:val="24"/>
                <w:szCs w:val="24"/>
              </w:rPr>
              <w:t>21, 30.1 Правил технологического присоединения энергопринимающих устройств потребителей электрической энергии</w:t>
            </w:r>
          </w:p>
        </w:tc>
      </w:tr>
      <w:tr w:rsidR="00A55863" w:rsidRPr="00B27270" w:rsidTr="004F7EFC">
        <w:trPr>
          <w:cnfStyle w:val="000000100000" w:firstRow="0" w:lastRow="0" w:firstColumn="0" w:lastColumn="0" w:oddVBand="0" w:evenVBand="0" w:oddHBand="1" w:evenHBand="0" w:firstRowFirstColumn="0" w:firstRowLastColumn="0" w:lastRowFirstColumn="0" w:lastRowLastColumn="0"/>
          <w:trHeight w:val="2915"/>
        </w:trPr>
        <w:tc>
          <w:tcPr>
            <w:cnfStyle w:val="001000000000" w:firstRow="0" w:lastRow="0" w:firstColumn="1" w:lastColumn="0" w:oddVBand="0" w:evenVBand="0" w:oddHBand="0" w:evenHBand="0" w:firstRowFirstColumn="0" w:firstRowLastColumn="0" w:lastRowFirstColumn="0" w:lastRowLastColumn="0"/>
            <w:tcW w:w="165" w:type="pct"/>
            <w:vMerge/>
          </w:tcPr>
          <w:p w:rsidR="00A55863" w:rsidRPr="00B27270" w:rsidRDefault="00A55863"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A55863" w:rsidRPr="00B27270" w:rsidRDefault="00A55863" w:rsidP="004902EC">
            <w:pPr>
              <w:autoSpaceDE w:val="0"/>
              <w:autoSpaceDN w:val="0"/>
              <w:adjustRightInd w:val="0"/>
              <w:rPr>
                <w:rFonts w:ascii="Times New Roman" w:eastAsia="Times New Roman" w:hAnsi="Times New Roman" w:cs="Times New Roman"/>
                <w:sz w:val="24"/>
                <w:szCs w:val="24"/>
                <w:lang w:eastAsia="ru-RU"/>
              </w:rPr>
            </w:pPr>
          </w:p>
        </w:tc>
        <w:tc>
          <w:tcPr>
            <w:tcW w:w="730" w:type="pct"/>
            <w:vMerge/>
          </w:tcPr>
          <w:p w:rsidR="00A55863" w:rsidRPr="00B27270" w:rsidRDefault="00A55863" w:rsidP="002F67C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A55863" w:rsidRPr="00B27270" w:rsidRDefault="00A55863" w:rsidP="000C1E2E">
            <w:pPr>
              <w:pStyle w:val="af6"/>
              <w:rPr>
                <w:rFonts w:ascii="Times New Roman" w:hAnsi="Times New Roman" w:cs="Times New Roman"/>
                <w:bCs/>
                <w:sz w:val="24"/>
                <w:szCs w:val="24"/>
                <w:lang w:eastAsia="ru-RU"/>
              </w:rPr>
            </w:pPr>
            <w:r w:rsidRPr="00B27270">
              <w:rPr>
                <w:rFonts w:ascii="Times New Roman" w:hAnsi="Times New Roman" w:cs="Times New Roman"/>
                <w:bCs/>
                <w:sz w:val="24"/>
                <w:szCs w:val="24"/>
                <w:lang w:eastAsia="ru-RU"/>
              </w:rPr>
              <w:t>2.2. </w:t>
            </w:r>
            <w:r w:rsidRPr="00B27270">
              <w:rPr>
                <w:rFonts w:ascii="Times New Roman" w:hAnsi="Times New Roman" w:cs="Times New Roman"/>
                <w:sz w:val="24"/>
                <w:szCs w:val="24"/>
                <w:lang w:eastAsia="ru-RU"/>
              </w:rPr>
              <w:t>Согласование системным оператором индивидуальных технических условий</w:t>
            </w:r>
          </w:p>
          <w:p w:rsidR="00A55863" w:rsidRPr="00B27270" w:rsidRDefault="00A55863" w:rsidP="000C1E2E">
            <w:pPr>
              <w:pStyle w:val="af6"/>
              <w:rPr>
                <w:rFonts w:ascii="Times New Roman" w:hAnsi="Times New Roman" w:cs="Times New Roman"/>
                <w:bCs/>
                <w:sz w:val="24"/>
                <w:szCs w:val="24"/>
                <w:lang w:eastAsia="ru-RU"/>
              </w:rPr>
            </w:pPr>
          </w:p>
        </w:tc>
        <w:tc>
          <w:tcPr>
            <w:tcW w:w="777" w:type="pct"/>
          </w:tcPr>
          <w:p w:rsidR="00A55863" w:rsidRPr="00B27270" w:rsidRDefault="00A55863"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Письменная</w:t>
            </w:r>
            <w:r w:rsidR="006475ED">
              <w:rPr>
                <w:rFonts w:ascii="Times New Roman" w:hAnsi="Times New Roman" w:cs="Times New Roman"/>
                <w:sz w:val="24"/>
                <w:szCs w:val="24"/>
                <w:lang w:eastAsia="ru-RU"/>
              </w:rPr>
              <w:t xml:space="preserve"> </w:t>
            </w:r>
            <w:r w:rsidRPr="00B27270">
              <w:rPr>
                <w:rFonts w:ascii="Times New Roman" w:hAnsi="Times New Roman" w:cs="Times New Roman"/>
                <w:sz w:val="24"/>
                <w:szCs w:val="24"/>
                <w:lang w:eastAsia="ru-RU"/>
              </w:rPr>
              <w:t>форма технических условий, согласованная системным оператором способом,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766" w:type="pct"/>
          </w:tcPr>
          <w:p w:rsidR="00A55863" w:rsidRPr="00B27270" w:rsidRDefault="00A55863"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rPr>
              <w:t>15 дней с даты получения проекта технических условий от сетевой организации</w:t>
            </w:r>
          </w:p>
          <w:p w:rsidR="00A55863" w:rsidRPr="00B27270" w:rsidRDefault="00A55863" w:rsidP="000C1E2E">
            <w:pPr>
              <w:pStyle w:val="af6"/>
              <w:rPr>
                <w:rFonts w:ascii="Times New Roman" w:hAnsi="Times New Roman" w:cs="Times New Roman"/>
                <w:sz w:val="24"/>
                <w:szCs w:val="24"/>
                <w:lang w:eastAsia="ru-RU"/>
              </w:rPr>
            </w:pPr>
          </w:p>
        </w:tc>
        <w:tc>
          <w:tcPr>
            <w:tcW w:w="876" w:type="pct"/>
          </w:tcPr>
          <w:p w:rsidR="00A55863" w:rsidRPr="00B27270" w:rsidRDefault="003A4965"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A55863" w:rsidRPr="00B27270">
              <w:rPr>
                <w:rFonts w:ascii="Times New Roman" w:hAnsi="Times New Roman" w:cs="Times New Roman"/>
                <w:sz w:val="24"/>
                <w:szCs w:val="24"/>
              </w:rPr>
              <w:t>21 Правил технологического присоединения энергопринимающих устройств потребителей электрической энергии</w:t>
            </w:r>
          </w:p>
          <w:p w:rsidR="00A55863" w:rsidRPr="00B27270" w:rsidRDefault="00A55863"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A55863" w:rsidRPr="00B27270" w:rsidTr="004F7EFC">
        <w:trPr>
          <w:trHeight w:val="3227"/>
        </w:trPr>
        <w:tc>
          <w:tcPr>
            <w:cnfStyle w:val="001000000000" w:firstRow="0" w:lastRow="0" w:firstColumn="1" w:lastColumn="0" w:oddVBand="0" w:evenVBand="0" w:oddHBand="0" w:evenHBand="0" w:firstRowFirstColumn="0" w:firstRowLastColumn="0" w:lastRowFirstColumn="0" w:lastRowLastColumn="0"/>
            <w:tcW w:w="165" w:type="pct"/>
            <w:vMerge/>
          </w:tcPr>
          <w:p w:rsidR="00A55863" w:rsidRPr="00B27270" w:rsidRDefault="00A55863"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A55863" w:rsidRPr="00B27270" w:rsidRDefault="00A55863" w:rsidP="004902EC">
            <w:pPr>
              <w:autoSpaceDE w:val="0"/>
              <w:autoSpaceDN w:val="0"/>
              <w:adjustRightInd w:val="0"/>
              <w:rPr>
                <w:rFonts w:ascii="Times New Roman" w:eastAsia="Times New Roman" w:hAnsi="Times New Roman" w:cs="Times New Roman"/>
                <w:sz w:val="24"/>
                <w:szCs w:val="24"/>
                <w:lang w:eastAsia="ru-RU"/>
              </w:rPr>
            </w:pPr>
          </w:p>
        </w:tc>
        <w:tc>
          <w:tcPr>
            <w:tcW w:w="730" w:type="pct"/>
            <w:vMerge/>
          </w:tcPr>
          <w:p w:rsidR="00A55863" w:rsidRPr="00B27270" w:rsidRDefault="00A55863" w:rsidP="002F67C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A55863" w:rsidRPr="00B27270" w:rsidRDefault="00A55863" w:rsidP="000C1E2E">
            <w:pPr>
              <w:pStyle w:val="af6"/>
              <w:rPr>
                <w:rFonts w:ascii="Times New Roman" w:hAnsi="Times New Roman" w:cs="Times New Roman"/>
                <w:bCs/>
                <w:sz w:val="24"/>
                <w:szCs w:val="24"/>
                <w:lang w:eastAsia="ru-RU"/>
              </w:rPr>
            </w:pPr>
            <w:r w:rsidRPr="00B27270">
              <w:rPr>
                <w:rFonts w:ascii="Times New Roman" w:hAnsi="Times New Roman" w:cs="Times New Roman"/>
                <w:bCs/>
                <w:sz w:val="24"/>
                <w:szCs w:val="24"/>
                <w:lang w:eastAsia="ru-RU"/>
              </w:rPr>
              <w:t>2.3. Направление заявителю уведомления об увеличении срока в связи с согласованием технических условий с системным оператором</w:t>
            </w:r>
          </w:p>
        </w:tc>
        <w:tc>
          <w:tcPr>
            <w:tcW w:w="777" w:type="pct"/>
          </w:tcPr>
          <w:p w:rsidR="00A55863" w:rsidRPr="00B27270" w:rsidRDefault="00A55863" w:rsidP="00305330">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Уведомление в письменной</w:t>
            </w:r>
            <w:r w:rsidR="00305330">
              <w:rPr>
                <w:rFonts w:ascii="Times New Roman" w:hAnsi="Times New Roman" w:cs="Times New Roman"/>
                <w:sz w:val="24"/>
                <w:szCs w:val="24"/>
                <w:lang w:eastAsia="ru-RU"/>
              </w:rPr>
              <w:t xml:space="preserve"> или электронной</w:t>
            </w:r>
            <w:r w:rsidRPr="00B27270">
              <w:rPr>
                <w:rFonts w:ascii="Times New Roman" w:hAnsi="Times New Roman" w:cs="Times New Roman"/>
                <w:sz w:val="24"/>
                <w:szCs w:val="24"/>
                <w:lang w:eastAsia="ru-RU"/>
              </w:rPr>
              <w:t xml:space="preserve"> форме </w:t>
            </w:r>
          </w:p>
        </w:tc>
        <w:tc>
          <w:tcPr>
            <w:cnfStyle w:val="000010000000" w:firstRow="0" w:lastRow="0" w:firstColumn="0" w:lastColumn="0" w:oddVBand="1" w:evenVBand="0" w:oddHBand="0" w:evenHBand="0" w:firstRowFirstColumn="0" w:firstRowLastColumn="0" w:lastRowFirstColumn="0" w:lastRowLastColumn="0"/>
            <w:tcW w:w="766" w:type="pct"/>
          </w:tcPr>
          <w:p w:rsidR="00A55863" w:rsidRPr="00B27270" w:rsidRDefault="00A55863" w:rsidP="000C1E2E">
            <w:pPr>
              <w:pStyle w:val="af6"/>
              <w:rPr>
                <w:rFonts w:ascii="Times New Roman" w:hAnsi="Times New Roman" w:cs="Times New Roman"/>
                <w:sz w:val="24"/>
                <w:szCs w:val="24"/>
              </w:rPr>
            </w:pPr>
          </w:p>
        </w:tc>
        <w:tc>
          <w:tcPr>
            <w:tcW w:w="876" w:type="pct"/>
          </w:tcPr>
          <w:p w:rsidR="00A55863" w:rsidRPr="00B27270" w:rsidRDefault="003A4965" w:rsidP="00305330">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A55863" w:rsidRPr="00B27270">
              <w:rPr>
                <w:rFonts w:ascii="Times New Roman" w:hAnsi="Times New Roman" w:cs="Times New Roman"/>
                <w:sz w:val="24"/>
                <w:szCs w:val="24"/>
              </w:rPr>
              <w:t>15</w:t>
            </w:r>
            <w:r w:rsidR="00305330">
              <w:rPr>
                <w:rFonts w:ascii="Times New Roman" w:hAnsi="Times New Roman" w:cs="Times New Roman"/>
                <w:sz w:val="24"/>
                <w:szCs w:val="24"/>
              </w:rPr>
              <w:t>,21</w:t>
            </w:r>
            <w:r w:rsidR="00A55863" w:rsidRPr="00B27270">
              <w:rPr>
                <w:rFonts w:ascii="Times New Roman" w:hAnsi="Times New Roman" w:cs="Times New Roman"/>
                <w:sz w:val="24"/>
                <w:szCs w:val="24"/>
              </w:rPr>
              <w:t xml:space="preserve"> Правил технологического присоединения </w:t>
            </w:r>
            <w:r w:rsidR="001E51DE">
              <w:rPr>
                <w:rFonts w:ascii="Times New Roman" w:hAnsi="Times New Roman" w:cs="Times New Roman"/>
                <w:sz w:val="24"/>
                <w:szCs w:val="24"/>
              </w:rPr>
              <w:t xml:space="preserve"> </w:t>
            </w:r>
            <w:proofErr w:type="spellStart"/>
            <w:r w:rsidR="001E51DE" w:rsidRPr="00AB506F">
              <w:rPr>
                <w:rFonts w:ascii="Times New Roman" w:hAnsi="Times New Roman"/>
              </w:rPr>
              <w:t>энергопринимающих</w:t>
            </w:r>
            <w:proofErr w:type="spellEnd"/>
            <w:r w:rsidR="001E51DE" w:rsidRPr="00AB506F">
              <w:rPr>
                <w:rFonts w:ascii="Times New Roman" w:hAnsi="Times New Roman"/>
              </w:rPr>
              <w:t xml:space="preserve"> устройств потребителей электрической энергии</w:t>
            </w:r>
          </w:p>
        </w:tc>
      </w:tr>
      <w:tr w:rsidR="00694343" w:rsidRPr="00B27270" w:rsidTr="004F7EFC">
        <w:trPr>
          <w:cnfStyle w:val="000000100000" w:firstRow="0" w:lastRow="0" w:firstColumn="0" w:lastColumn="0" w:oddVBand="0" w:evenVBand="0" w:oddHBand="1" w:evenHBand="0" w:firstRowFirstColumn="0" w:firstRowLastColumn="0" w:lastRowFirstColumn="0" w:lastRowLastColumn="0"/>
          <w:trHeight w:val="1356"/>
        </w:trPr>
        <w:tc>
          <w:tcPr>
            <w:cnfStyle w:val="001000000000" w:firstRow="0" w:lastRow="0" w:firstColumn="1" w:lastColumn="0" w:oddVBand="0" w:evenVBand="0" w:oddHBand="0" w:evenHBand="0" w:firstRowFirstColumn="0" w:firstRowLastColumn="0" w:lastRowFirstColumn="0" w:lastRowLastColumn="0"/>
            <w:tcW w:w="165" w:type="pct"/>
            <w:vMerge w:val="restart"/>
          </w:tcPr>
          <w:p w:rsidR="00694343" w:rsidRPr="00B27270" w:rsidRDefault="009102E2" w:rsidP="002F67C7">
            <w:pPr>
              <w:spacing w:after="200" w:line="276" w:lineRule="auto"/>
              <w:jc w:val="both"/>
              <w:rPr>
                <w:rFonts w:ascii="Times New Roman" w:eastAsia="Times New Roman" w:hAnsi="Times New Roman" w:cs="Times New Roman"/>
                <w:bCs w:val="0"/>
                <w:sz w:val="24"/>
                <w:szCs w:val="24"/>
                <w:lang w:val="en-US" w:eastAsia="ru-RU"/>
              </w:rPr>
            </w:pPr>
            <w:r w:rsidRPr="00B27270">
              <w:rPr>
                <w:rFonts w:ascii="Times New Roman" w:eastAsia="Times New Roman" w:hAnsi="Times New Roman" w:cs="Times New Roman"/>
                <w:sz w:val="24"/>
                <w:szCs w:val="24"/>
                <w:lang w:val="en-US" w:eastAsia="ru-RU"/>
              </w:rPr>
              <w:t>3</w:t>
            </w:r>
          </w:p>
          <w:p w:rsidR="00694343" w:rsidRPr="00B27270" w:rsidRDefault="00694343" w:rsidP="002F67C7">
            <w:pPr>
              <w:spacing w:after="200" w:line="276" w:lineRule="auto"/>
              <w:jc w:val="both"/>
              <w:rPr>
                <w:rFonts w:ascii="Times New Roman" w:eastAsia="Times New Roman" w:hAnsi="Times New Roman" w:cs="Times New Roman"/>
                <w:b w:val="0"/>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val="restart"/>
          </w:tcPr>
          <w:p w:rsidR="00694343" w:rsidRPr="00B27270" w:rsidRDefault="00694343" w:rsidP="000C1E2E">
            <w:pPr>
              <w:pStyle w:val="af6"/>
              <w:rPr>
                <w:rFonts w:ascii="Times New Roman" w:hAnsi="Times New Roman" w:cs="Times New Roman"/>
                <w:sz w:val="24"/>
                <w:szCs w:val="24"/>
              </w:rPr>
            </w:pPr>
            <w:r w:rsidRPr="00B27270">
              <w:rPr>
                <w:rFonts w:ascii="Times New Roman" w:hAnsi="Times New Roman" w:cs="Times New Roman"/>
                <w:sz w:val="24"/>
                <w:szCs w:val="24"/>
              </w:rPr>
              <w:t>Сетевая организация направляет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w:t>
            </w:r>
          </w:p>
        </w:tc>
        <w:tc>
          <w:tcPr>
            <w:tcW w:w="730" w:type="pct"/>
            <w:vMerge w:val="restart"/>
          </w:tcPr>
          <w:p w:rsidR="00694343" w:rsidRPr="00B27270" w:rsidRDefault="00694343" w:rsidP="002F67C7">
            <w:pPr>
              <w:autoSpaceDE w:val="0"/>
              <w:autoSpaceDN w:val="0"/>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694343" w:rsidRPr="00B27270" w:rsidRDefault="00694343" w:rsidP="000C1E2E">
            <w:pPr>
              <w:pStyle w:val="af6"/>
              <w:rPr>
                <w:rFonts w:ascii="Times New Roman" w:eastAsia="Times New Roman" w:hAnsi="Times New Roman" w:cs="Times New Roman"/>
                <w:b/>
                <w:bCs/>
                <w:color w:val="548DD4" w:themeColor="text2" w:themeTint="99"/>
                <w:sz w:val="24"/>
                <w:szCs w:val="24"/>
                <w:lang w:eastAsia="ru-RU"/>
              </w:rPr>
            </w:pPr>
          </w:p>
        </w:tc>
        <w:tc>
          <w:tcPr>
            <w:tcW w:w="777" w:type="pct"/>
          </w:tcPr>
          <w:p w:rsidR="00694343" w:rsidRPr="00B27270" w:rsidRDefault="00694343" w:rsidP="000C1E2E">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Заявление в письменной форме направляется способом</w:t>
            </w:r>
            <w:r w:rsidRPr="00B27270">
              <w:rPr>
                <w:rFonts w:ascii="Times New Roman" w:hAnsi="Times New Roman" w:cs="Times New Roman"/>
                <w:sz w:val="24"/>
                <w:szCs w:val="24"/>
              </w:rPr>
              <w:t>, позволяющим подтвердить факт получения, с приложением пакета необходимых документов</w:t>
            </w:r>
          </w:p>
        </w:tc>
        <w:tc>
          <w:tcPr>
            <w:cnfStyle w:val="000010000000" w:firstRow="0" w:lastRow="0" w:firstColumn="0" w:lastColumn="0" w:oddVBand="1" w:evenVBand="0" w:oddHBand="0" w:evenHBand="0" w:firstRowFirstColumn="0" w:firstRowLastColumn="0" w:lastRowFirstColumn="0" w:lastRowLastColumn="0"/>
            <w:tcW w:w="766" w:type="pct"/>
          </w:tcPr>
          <w:p w:rsidR="00694343" w:rsidRPr="00B27270" w:rsidRDefault="00694343" w:rsidP="000C1E2E">
            <w:pPr>
              <w:pStyle w:val="af6"/>
              <w:rPr>
                <w:rFonts w:ascii="Times New Roman" w:eastAsia="Times New Roman" w:hAnsi="Times New Roman" w:cs="Times New Roman"/>
                <w:sz w:val="24"/>
                <w:szCs w:val="24"/>
                <w:lang w:eastAsia="ru-RU"/>
              </w:rPr>
            </w:pPr>
            <w:r w:rsidRPr="00B27270">
              <w:rPr>
                <w:rFonts w:ascii="Times New Roman" w:hAnsi="Times New Roman" w:cs="Times New Roman"/>
                <w:sz w:val="24"/>
                <w:szCs w:val="24"/>
              </w:rPr>
              <w:t>30 дней  после получения заявки</w:t>
            </w:r>
          </w:p>
        </w:tc>
        <w:tc>
          <w:tcPr>
            <w:tcW w:w="876" w:type="pct"/>
          </w:tcPr>
          <w:p w:rsidR="00694343" w:rsidRPr="00B27270" w:rsidRDefault="003A4965" w:rsidP="00305330">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694343" w:rsidRPr="00B27270">
              <w:rPr>
                <w:rFonts w:ascii="Times New Roman" w:hAnsi="Times New Roman" w:cs="Times New Roman"/>
                <w:sz w:val="24"/>
                <w:szCs w:val="24"/>
              </w:rPr>
              <w:t>30</w:t>
            </w:r>
            <w:r w:rsidR="0057539F" w:rsidRPr="00B27270">
              <w:rPr>
                <w:rFonts w:ascii="Times New Roman" w:hAnsi="Times New Roman" w:cs="Times New Roman"/>
                <w:sz w:val="24"/>
                <w:szCs w:val="24"/>
              </w:rPr>
              <w:t>.1</w:t>
            </w:r>
            <w:r w:rsidR="00694343" w:rsidRPr="00B27270">
              <w:rPr>
                <w:rFonts w:ascii="Times New Roman" w:hAnsi="Times New Roman" w:cs="Times New Roman"/>
                <w:sz w:val="24"/>
                <w:szCs w:val="24"/>
              </w:rPr>
              <w:t xml:space="preserve"> Правил технологического присоединения </w:t>
            </w:r>
            <w:proofErr w:type="spellStart"/>
            <w:r w:rsidR="001E51DE" w:rsidRPr="004F7EFC">
              <w:rPr>
                <w:rFonts w:ascii="Times New Roman" w:hAnsi="Times New Roman" w:cs="Times New Roman"/>
                <w:sz w:val="24"/>
                <w:szCs w:val="24"/>
              </w:rPr>
              <w:t>энергопринимающих</w:t>
            </w:r>
            <w:proofErr w:type="spellEnd"/>
            <w:r w:rsidR="001E51DE" w:rsidRPr="004F7EFC">
              <w:rPr>
                <w:rFonts w:ascii="Times New Roman" w:hAnsi="Times New Roman" w:cs="Times New Roman"/>
                <w:sz w:val="24"/>
                <w:szCs w:val="24"/>
              </w:rPr>
              <w:t xml:space="preserve"> устройств потребителей электрической энергии</w:t>
            </w:r>
          </w:p>
        </w:tc>
      </w:tr>
      <w:tr w:rsidR="00694343" w:rsidRPr="00B27270" w:rsidTr="004F7EFC">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694343" w:rsidRPr="00B27270" w:rsidRDefault="00694343"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694343" w:rsidRPr="00B27270" w:rsidRDefault="00694343" w:rsidP="002F67C7">
            <w:pPr>
              <w:autoSpaceDE w:val="0"/>
              <w:autoSpaceDN w:val="0"/>
              <w:spacing w:after="200" w:line="276" w:lineRule="auto"/>
              <w:jc w:val="both"/>
              <w:rPr>
                <w:rFonts w:ascii="Times New Roman" w:hAnsi="Times New Roman" w:cs="Times New Roman"/>
                <w:sz w:val="24"/>
                <w:szCs w:val="24"/>
              </w:rPr>
            </w:pPr>
          </w:p>
        </w:tc>
        <w:tc>
          <w:tcPr>
            <w:tcW w:w="730" w:type="pct"/>
            <w:vMerge/>
          </w:tcPr>
          <w:p w:rsidR="00694343" w:rsidRPr="00B27270" w:rsidRDefault="00694343" w:rsidP="002F67C7">
            <w:pPr>
              <w:autoSpaceDE w:val="0"/>
              <w:autoSpaceDN w:val="0"/>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694343" w:rsidRPr="00B27270" w:rsidRDefault="009102E2"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3</w:t>
            </w:r>
            <w:r w:rsidR="00694343" w:rsidRPr="00B27270">
              <w:rPr>
                <w:rFonts w:ascii="Times New Roman" w:hAnsi="Times New Roman" w:cs="Times New Roman"/>
                <w:sz w:val="24"/>
                <w:szCs w:val="24"/>
                <w:lang w:eastAsia="ru-RU"/>
              </w:rPr>
              <w:t xml:space="preserve">.1. Сетевая организация уведомляет заявителя о направлении заявления об установлении платы с приложенными к нему материалами в </w:t>
            </w:r>
            <w:r w:rsidR="00694343" w:rsidRPr="00B27270">
              <w:rPr>
                <w:rFonts w:ascii="Times New Roman" w:hAnsi="Times New Roman" w:cs="Times New Roman"/>
                <w:sz w:val="24"/>
                <w:szCs w:val="24"/>
                <w:lang w:eastAsia="ru-RU"/>
              </w:rPr>
              <w:lastRenderedPageBreak/>
              <w:t>уполномоченный орган исполнительной власти в области государственного регулирования тарифов</w:t>
            </w:r>
          </w:p>
        </w:tc>
        <w:tc>
          <w:tcPr>
            <w:tcW w:w="777" w:type="pct"/>
          </w:tcPr>
          <w:p w:rsidR="00694343" w:rsidRPr="00B27270" w:rsidRDefault="00694343" w:rsidP="00A9198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lastRenderedPageBreak/>
              <w:t>Заявление в письменной</w:t>
            </w:r>
            <w:r w:rsidR="00A9198E">
              <w:rPr>
                <w:rFonts w:ascii="Times New Roman" w:hAnsi="Times New Roman" w:cs="Times New Roman"/>
                <w:sz w:val="24"/>
                <w:szCs w:val="24"/>
                <w:lang w:eastAsia="ru-RU"/>
              </w:rPr>
              <w:t xml:space="preserve"> или электронной</w:t>
            </w:r>
            <w:r w:rsidRPr="00B27270">
              <w:rPr>
                <w:rFonts w:ascii="Times New Roman" w:hAnsi="Times New Roman" w:cs="Times New Roman"/>
                <w:sz w:val="24"/>
                <w:szCs w:val="24"/>
                <w:lang w:eastAsia="ru-RU"/>
              </w:rPr>
              <w:t xml:space="preserve"> форме </w:t>
            </w:r>
          </w:p>
        </w:tc>
        <w:tc>
          <w:tcPr>
            <w:cnfStyle w:val="000010000000" w:firstRow="0" w:lastRow="0" w:firstColumn="0" w:lastColumn="0" w:oddVBand="1" w:evenVBand="0" w:oddHBand="0" w:evenHBand="0" w:firstRowFirstColumn="0" w:firstRowLastColumn="0" w:lastRowFirstColumn="0" w:lastRowLastColumn="0"/>
            <w:tcW w:w="766" w:type="pct"/>
          </w:tcPr>
          <w:p w:rsidR="00647DA4" w:rsidRPr="00B27270" w:rsidRDefault="00694343" w:rsidP="00A55863">
            <w:pPr>
              <w:pStyle w:val="af6"/>
              <w:rPr>
                <w:rFonts w:ascii="Times New Roman" w:hAnsi="Times New Roman" w:cs="Times New Roman"/>
                <w:sz w:val="24"/>
                <w:szCs w:val="24"/>
              </w:rPr>
            </w:pPr>
            <w:r w:rsidRPr="00B27270">
              <w:rPr>
                <w:rFonts w:ascii="Times New Roman" w:hAnsi="Times New Roman" w:cs="Times New Roman"/>
                <w:sz w:val="24"/>
                <w:szCs w:val="24"/>
              </w:rPr>
              <w:t xml:space="preserve">Не позднее 3 рабочих дней со дня направления сетевой организацией заявления об установлении </w:t>
            </w:r>
            <w:r w:rsidRPr="00B27270">
              <w:rPr>
                <w:rFonts w:ascii="Times New Roman" w:hAnsi="Times New Roman" w:cs="Times New Roman"/>
                <w:sz w:val="24"/>
                <w:szCs w:val="24"/>
              </w:rPr>
              <w:lastRenderedPageBreak/>
              <w:t>платы за технологическое присоединение в уполномоченный орган исполнительной власти в области государственного регулирования тарифов</w:t>
            </w:r>
          </w:p>
        </w:tc>
        <w:tc>
          <w:tcPr>
            <w:tcW w:w="876" w:type="pct"/>
          </w:tcPr>
          <w:p w:rsidR="00694343" w:rsidRPr="00B27270" w:rsidRDefault="003A4965" w:rsidP="00A9198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п.</w:t>
            </w:r>
            <w:r w:rsidRPr="00B27270">
              <w:rPr>
                <w:rFonts w:ascii="Times New Roman" w:hAnsi="Times New Roman" w:cs="Times New Roman"/>
                <w:sz w:val="24"/>
                <w:szCs w:val="24"/>
              </w:rPr>
              <w:t xml:space="preserve"> </w:t>
            </w:r>
            <w:r w:rsidR="00694343" w:rsidRPr="00B27270">
              <w:rPr>
                <w:rFonts w:ascii="Times New Roman" w:hAnsi="Times New Roman" w:cs="Times New Roman"/>
                <w:sz w:val="24"/>
                <w:szCs w:val="24"/>
              </w:rPr>
              <w:t xml:space="preserve">30.2 Правил технологического присоединения </w:t>
            </w:r>
            <w:proofErr w:type="spellStart"/>
            <w:r w:rsidR="001E51DE" w:rsidRPr="004F7EFC">
              <w:rPr>
                <w:rFonts w:ascii="Times New Roman" w:hAnsi="Times New Roman" w:cs="Times New Roman"/>
                <w:sz w:val="24"/>
                <w:szCs w:val="24"/>
              </w:rPr>
              <w:t>энергопринимающих</w:t>
            </w:r>
            <w:proofErr w:type="spellEnd"/>
            <w:r w:rsidR="001E51DE" w:rsidRPr="004F7EFC">
              <w:rPr>
                <w:rFonts w:ascii="Times New Roman" w:hAnsi="Times New Roman" w:cs="Times New Roman"/>
                <w:sz w:val="24"/>
                <w:szCs w:val="24"/>
              </w:rPr>
              <w:t xml:space="preserve"> устройств потребителей электрической </w:t>
            </w:r>
            <w:r w:rsidR="001E51DE" w:rsidRPr="004F7EFC">
              <w:rPr>
                <w:rFonts w:ascii="Times New Roman" w:hAnsi="Times New Roman" w:cs="Times New Roman"/>
                <w:sz w:val="24"/>
                <w:szCs w:val="24"/>
              </w:rPr>
              <w:lastRenderedPageBreak/>
              <w:t>энергии</w:t>
            </w:r>
          </w:p>
        </w:tc>
      </w:tr>
      <w:tr w:rsidR="00E11195" w:rsidRPr="00B27270" w:rsidTr="004F7EFC">
        <w:trPr>
          <w:cnfStyle w:val="000000100000" w:firstRow="0" w:lastRow="0" w:firstColumn="0" w:lastColumn="0" w:oddVBand="0" w:evenVBand="0" w:oddHBand="1" w:evenHBand="0" w:firstRowFirstColumn="0" w:firstRowLastColumn="0" w:lastRowFirstColumn="0" w:lastRowLastColumn="0"/>
          <w:trHeight w:val="4049"/>
        </w:trPr>
        <w:tc>
          <w:tcPr>
            <w:cnfStyle w:val="001000000000" w:firstRow="0" w:lastRow="0" w:firstColumn="1" w:lastColumn="0" w:oddVBand="0" w:evenVBand="0" w:oddHBand="0" w:evenHBand="0" w:firstRowFirstColumn="0" w:firstRowLastColumn="0" w:lastRowFirstColumn="0" w:lastRowLastColumn="0"/>
            <w:tcW w:w="165" w:type="pct"/>
            <w:vMerge w:val="restart"/>
          </w:tcPr>
          <w:p w:rsidR="00E11195" w:rsidRPr="00B27270" w:rsidRDefault="00665DA6" w:rsidP="002F67C7">
            <w:pPr>
              <w:jc w:val="both"/>
              <w:rPr>
                <w:rFonts w:ascii="Times New Roman" w:eastAsia="Times New Roman" w:hAnsi="Times New Roman" w:cs="Times New Roman"/>
                <w:b w:val="0"/>
                <w:bCs w:val="0"/>
                <w:sz w:val="24"/>
                <w:szCs w:val="24"/>
                <w:lang w:eastAsia="ru-RU"/>
              </w:rPr>
            </w:pPr>
            <w:r w:rsidRPr="00B27270">
              <w:rPr>
                <w:rFonts w:ascii="Times New Roman" w:eastAsia="Times New Roman" w:hAnsi="Times New Roman" w:cs="Times New Roman"/>
                <w:sz w:val="24"/>
                <w:szCs w:val="24"/>
                <w:lang w:eastAsia="ru-RU"/>
              </w:rPr>
              <w:t>4</w:t>
            </w:r>
          </w:p>
          <w:p w:rsidR="00E11195" w:rsidRPr="00B27270" w:rsidRDefault="00E11195"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val="restart"/>
          </w:tcPr>
          <w:p w:rsidR="00E11195" w:rsidRPr="00B27270" w:rsidRDefault="00E11195" w:rsidP="00E11195">
            <w:pPr>
              <w:pStyle w:val="af6"/>
              <w:rPr>
                <w:rFonts w:ascii="Times New Roman" w:hAnsi="Times New Roman" w:cs="Times New Roman"/>
                <w:sz w:val="24"/>
                <w:szCs w:val="24"/>
              </w:rPr>
            </w:pPr>
            <w:r w:rsidRPr="00B27270">
              <w:rPr>
                <w:rFonts w:ascii="Times New Roman" w:hAnsi="Times New Roman" w:cs="Times New Roman"/>
                <w:sz w:val="24"/>
                <w:szCs w:val="24"/>
              </w:rPr>
              <w:t>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w:t>
            </w:r>
          </w:p>
          <w:p w:rsidR="00E11195" w:rsidRPr="00B27270" w:rsidRDefault="00E11195" w:rsidP="00BA0C5F">
            <w:pPr>
              <w:pStyle w:val="af6"/>
              <w:rPr>
                <w:rFonts w:ascii="Times New Roman" w:hAnsi="Times New Roman" w:cs="Times New Roman"/>
                <w:sz w:val="24"/>
                <w:szCs w:val="24"/>
              </w:rPr>
            </w:pPr>
          </w:p>
        </w:tc>
        <w:tc>
          <w:tcPr>
            <w:tcW w:w="730" w:type="pct"/>
          </w:tcPr>
          <w:p w:rsidR="00E11195" w:rsidRPr="00B27270" w:rsidRDefault="00E11195" w:rsidP="00BA0C5F">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t>При наличии документов и сведений, необходимых для расчета платы за технологическое присоединение по индивидуальному проекту</w:t>
            </w:r>
          </w:p>
        </w:tc>
        <w:tc>
          <w:tcPr>
            <w:cnfStyle w:val="000010000000" w:firstRow="0" w:lastRow="0" w:firstColumn="0" w:lastColumn="0" w:oddVBand="1" w:evenVBand="0" w:oddHBand="0" w:evenHBand="0" w:firstRowFirstColumn="0" w:firstRowLastColumn="0" w:lastRowFirstColumn="0" w:lastRowLastColumn="0"/>
            <w:tcW w:w="924" w:type="pct"/>
          </w:tcPr>
          <w:p w:rsidR="00E11195" w:rsidRPr="00B27270" w:rsidRDefault="00E11195" w:rsidP="00E11195">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Утверждение платы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w:t>
            </w:r>
          </w:p>
        </w:tc>
        <w:tc>
          <w:tcPr>
            <w:tcW w:w="777" w:type="pct"/>
          </w:tcPr>
          <w:p w:rsidR="00E11195" w:rsidRPr="00B27270" w:rsidRDefault="00E11195" w:rsidP="00E11195">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Письменная - решение уполномоченного органа исполнительной власти в области государственного регулирования тарифов об утверждении платы за технологическое присоединение по индивидуальному проекту</w:t>
            </w:r>
          </w:p>
        </w:tc>
        <w:tc>
          <w:tcPr>
            <w:cnfStyle w:val="000010000000" w:firstRow="0" w:lastRow="0" w:firstColumn="0" w:lastColumn="0" w:oddVBand="1" w:evenVBand="0" w:oddHBand="0" w:evenHBand="0" w:firstRowFirstColumn="0" w:firstRowLastColumn="0" w:lastRowFirstColumn="0" w:lastRowLastColumn="0"/>
            <w:tcW w:w="766" w:type="pct"/>
          </w:tcPr>
          <w:p w:rsidR="00E11195" w:rsidRPr="00B27270" w:rsidRDefault="00E11195" w:rsidP="00E11195">
            <w:pPr>
              <w:pStyle w:val="af6"/>
              <w:rPr>
                <w:rFonts w:ascii="Times New Roman" w:hAnsi="Times New Roman" w:cs="Times New Roman"/>
                <w:sz w:val="24"/>
                <w:szCs w:val="24"/>
              </w:rPr>
            </w:pPr>
            <w:r w:rsidRPr="00B27270">
              <w:rPr>
                <w:rFonts w:ascii="Times New Roman" w:hAnsi="Times New Roman" w:cs="Times New Roman"/>
                <w:sz w:val="24"/>
                <w:szCs w:val="24"/>
              </w:rPr>
              <w:t>30 рабочих дней со дня поступления заявления об установлении платы</w:t>
            </w:r>
            <w:r w:rsidR="00871AF4" w:rsidRPr="00B27270">
              <w:rPr>
                <w:rFonts w:ascii="Times New Roman" w:hAnsi="Times New Roman" w:cs="Times New Roman"/>
                <w:sz w:val="24"/>
                <w:szCs w:val="24"/>
              </w:rPr>
              <w:t xml:space="preserve"> (со дня получения дополнительно запрошенных документов и сведений).</w:t>
            </w:r>
          </w:p>
          <w:p w:rsidR="00E11195" w:rsidRPr="00B27270" w:rsidRDefault="00E11195" w:rsidP="00E11195">
            <w:pPr>
              <w:pStyle w:val="af6"/>
              <w:rPr>
                <w:rFonts w:ascii="Times New Roman" w:hAnsi="Times New Roman" w:cs="Times New Roman"/>
                <w:sz w:val="24"/>
                <w:szCs w:val="24"/>
              </w:rPr>
            </w:pPr>
            <w:r w:rsidRPr="00B27270">
              <w:rPr>
                <w:rFonts w:ascii="Times New Roman" w:hAnsi="Times New Roman" w:cs="Times New Roman"/>
                <w:sz w:val="24"/>
                <w:szCs w:val="24"/>
              </w:rPr>
              <w:t xml:space="preserve">В случае если технические условия подлежат согласованию с системным оператором - </w:t>
            </w:r>
          </w:p>
          <w:p w:rsidR="00E11195" w:rsidRDefault="00E11195" w:rsidP="00E11195">
            <w:pPr>
              <w:pStyle w:val="af6"/>
              <w:rPr>
                <w:rFonts w:ascii="Times New Roman" w:hAnsi="Times New Roman" w:cs="Times New Roman"/>
                <w:sz w:val="24"/>
                <w:szCs w:val="24"/>
              </w:rPr>
            </w:pPr>
            <w:r w:rsidRPr="00B27270">
              <w:rPr>
                <w:rFonts w:ascii="Times New Roman" w:hAnsi="Times New Roman" w:cs="Times New Roman"/>
                <w:sz w:val="24"/>
                <w:szCs w:val="24"/>
              </w:rPr>
              <w:t>не более 45 рабочих дней</w:t>
            </w:r>
          </w:p>
          <w:p w:rsidR="003A4965" w:rsidRPr="00B27270" w:rsidRDefault="003A4965" w:rsidP="00E11195">
            <w:pPr>
              <w:pStyle w:val="af6"/>
              <w:rPr>
                <w:rFonts w:ascii="Times New Roman" w:hAnsi="Times New Roman" w:cs="Times New Roman"/>
                <w:sz w:val="24"/>
                <w:szCs w:val="24"/>
              </w:rPr>
            </w:pPr>
          </w:p>
        </w:tc>
        <w:tc>
          <w:tcPr>
            <w:tcW w:w="876" w:type="pct"/>
          </w:tcPr>
          <w:p w:rsidR="00E11195" w:rsidRPr="00B27270" w:rsidRDefault="00B27270" w:rsidP="008F4D7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00E11195" w:rsidRPr="00B27270">
              <w:rPr>
                <w:rFonts w:ascii="Times New Roman" w:hAnsi="Times New Roman" w:cs="Times New Roman"/>
                <w:sz w:val="24"/>
                <w:szCs w:val="24"/>
              </w:rPr>
              <w:t xml:space="preserve"> 30.3 Правил технологического присоединения </w:t>
            </w:r>
            <w:proofErr w:type="spellStart"/>
            <w:r w:rsidR="0076573B" w:rsidRPr="004F7EFC">
              <w:rPr>
                <w:rFonts w:ascii="Times New Roman" w:hAnsi="Times New Roman" w:cs="Times New Roman"/>
                <w:sz w:val="24"/>
                <w:szCs w:val="24"/>
              </w:rPr>
              <w:t>энергопринимающих</w:t>
            </w:r>
            <w:proofErr w:type="spellEnd"/>
            <w:r w:rsidR="0076573B" w:rsidRPr="004F7EFC">
              <w:rPr>
                <w:rFonts w:ascii="Times New Roman" w:hAnsi="Times New Roman" w:cs="Times New Roman"/>
                <w:sz w:val="24"/>
                <w:szCs w:val="24"/>
              </w:rPr>
              <w:t xml:space="preserve"> устройств потребителей электрической энергии</w:t>
            </w:r>
          </w:p>
        </w:tc>
      </w:tr>
      <w:tr w:rsidR="00871AF4" w:rsidRPr="00B27270" w:rsidTr="004F7EFC">
        <w:trPr>
          <w:trHeight w:val="2632"/>
        </w:trPr>
        <w:tc>
          <w:tcPr>
            <w:cnfStyle w:val="001000000000" w:firstRow="0" w:lastRow="0" w:firstColumn="1" w:lastColumn="0" w:oddVBand="0" w:evenVBand="0" w:oddHBand="0" w:evenHBand="0" w:firstRowFirstColumn="0" w:firstRowLastColumn="0" w:lastRowFirstColumn="0" w:lastRowLastColumn="0"/>
            <w:tcW w:w="165" w:type="pct"/>
            <w:vMerge/>
          </w:tcPr>
          <w:p w:rsidR="00871AF4" w:rsidRPr="00B27270" w:rsidRDefault="00871AF4"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871AF4" w:rsidRPr="00B27270" w:rsidRDefault="00871AF4" w:rsidP="00E11195">
            <w:pPr>
              <w:pStyle w:val="af6"/>
              <w:rPr>
                <w:rFonts w:ascii="Times New Roman" w:hAnsi="Times New Roman" w:cs="Times New Roman"/>
                <w:sz w:val="24"/>
                <w:szCs w:val="24"/>
              </w:rPr>
            </w:pPr>
          </w:p>
        </w:tc>
        <w:tc>
          <w:tcPr>
            <w:tcW w:w="730" w:type="pct"/>
            <w:vMerge w:val="restart"/>
          </w:tcPr>
          <w:p w:rsidR="00871AF4" w:rsidRPr="00B27270" w:rsidRDefault="00871AF4" w:rsidP="00E11195">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t>При отсутствии документов и сведений, необходимых для расчета платы за технологическое присоединение по индивидуальному проекту</w:t>
            </w:r>
          </w:p>
          <w:p w:rsidR="00871AF4" w:rsidRPr="00B27270" w:rsidRDefault="00871AF4" w:rsidP="00E11195">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871AF4" w:rsidRPr="00B27270" w:rsidRDefault="00871AF4" w:rsidP="00E11195">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Уполномоченный орган</w:t>
            </w:r>
          </w:p>
          <w:p w:rsidR="00871AF4" w:rsidRPr="00B27270" w:rsidRDefault="00871AF4" w:rsidP="00E11195">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уведомляет об отсутствии документов и сведений сетевую организацию</w:t>
            </w:r>
          </w:p>
        </w:tc>
        <w:tc>
          <w:tcPr>
            <w:tcW w:w="777" w:type="pct"/>
            <w:vMerge w:val="restart"/>
          </w:tcPr>
          <w:p w:rsidR="00871AF4" w:rsidRPr="00B27270" w:rsidRDefault="00871AF4" w:rsidP="00E11195">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Письменная </w:t>
            </w:r>
          </w:p>
          <w:p w:rsidR="00871AF4" w:rsidRPr="00B27270" w:rsidRDefault="00140714" w:rsidP="00E11195">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lang w:eastAsia="ru-RU"/>
              </w:rPr>
              <w:t>Или электронная</w:t>
            </w:r>
          </w:p>
        </w:tc>
        <w:tc>
          <w:tcPr>
            <w:cnfStyle w:val="000010000000" w:firstRow="0" w:lastRow="0" w:firstColumn="0" w:lastColumn="0" w:oddVBand="1" w:evenVBand="0" w:oddHBand="0" w:evenHBand="0" w:firstRowFirstColumn="0" w:firstRowLastColumn="0" w:lastRowFirstColumn="0" w:lastRowLastColumn="0"/>
            <w:tcW w:w="766" w:type="pct"/>
          </w:tcPr>
          <w:p w:rsidR="00871AF4" w:rsidRPr="00B27270" w:rsidRDefault="00EC5EB6" w:rsidP="00E11195">
            <w:pPr>
              <w:pStyle w:val="af6"/>
              <w:rPr>
                <w:rFonts w:ascii="Times New Roman" w:hAnsi="Times New Roman" w:cs="Times New Roman"/>
                <w:sz w:val="24"/>
                <w:szCs w:val="24"/>
              </w:rPr>
            </w:pPr>
            <w:r w:rsidRPr="00B27270">
              <w:rPr>
                <w:rFonts w:ascii="Times New Roman" w:hAnsi="Times New Roman" w:cs="Times New Roman"/>
                <w:sz w:val="24"/>
                <w:szCs w:val="24"/>
              </w:rPr>
              <w:t>В течении</w:t>
            </w:r>
            <w:r w:rsidR="007E60B2">
              <w:rPr>
                <w:rFonts w:ascii="Times New Roman" w:hAnsi="Times New Roman" w:cs="Times New Roman"/>
                <w:sz w:val="24"/>
                <w:szCs w:val="24"/>
              </w:rPr>
              <w:t xml:space="preserve"> </w:t>
            </w:r>
            <w:r w:rsidR="00871AF4" w:rsidRPr="00B27270">
              <w:rPr>
                <w:rFonts w:ascii="Times New Roman" w:hAnsi="Times New Roman" w:cs="Times New Roman"/>
                <w:sz w:val="24"/>
                <w:szCs w:val="24"/>
              </w:rPr>
              <w:t>7 дней со дня поступления заявления об установлении платы</w:t>
            </w:r>
          </w:p>
        </w:tc>
        <w:tc>
          <w:tcPr>
            <w:tcW w:w="876" w:type="pct"/>
            <w:vMerge w:val="restart"/>
          </w:tcPr>
          <w:p w:rsidR="00871AF4" w:rsidRPr="00B27270" w:rsidRDefault="003A4965" w:rsidP="00E11195">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871AF4" w:rsidRPr="00B27270">
              <w:rPr>
                <w:rFonts w:ascii="Times New Roman" w:hAnsi="Times New Roman" w:cs="Times New Roman"/>
                <w:sz w:val="24"/>
                <w:szCs w:val="24"/>
              </w:rPr>
              <w:t>30.3 Правил технологического присоединения энергопринимающих устройств потребителей электрической энергии</w:t>
            </w:r>
          </w:p>
          <w:p w:rsidR="00871AF4" w:rsidRPr="00B27270" w:rsidRDefault="00871AF4" w:rsidP="00E11195">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871AF4" w:rsidRPr="00B27270" w:rsidTr="004F7EFC">
        <w:trPr>
          <w:cnfStyle w:val="000000100000" w:firstRow="0" w:lastRow="0" w:firstColumn="0" w:lastColumn="0" w:oddVBand="0" w:evenVBand="0" w:oddHBand="1" w:evenHBand="0" w:firstRowFirstColumn="0" w:firstRowLastColumn="0" w:lastRowFirstColumn="0" w:lastRowLastColumn="0"/>
          <w:trHeight w:val="2655"/>
        </w:trPr>
        <w:tc>
          <w:tcPr>
            <w:cnfStyle w:val="001000000000" w:firstRow="0" w:lastRow="0" w:firstColumn="1" w:lastColumn="0" w:oddVBand="0" w:evenVBand="0" w:oddHBand="0" w:evenHBand="0" w:firstRowFirstColumn="0" w:firstRowLastColumn="0" w:lastRowFirstColumn="0" w:lastRowLastColumn="0"/>
            <w:tcW w:w="165" w:type="pct"/>
            <w:vMerge/>
          </w:tcPr>
          <w:p w:rsidR="00871AF4" w:rsidRPr="00B27270" w:rsidRDefault="00871AF4"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871AF4" w:rsidRPr="00B27270" w:rsidRDefault="00871AF4" w:rsidP="00E11195">
            <w:pPr>
              <w:pStyle w:val="af6"/>
              <w:rPr>
                <w:rFonts w:ascii="Times New Roman" w:hAnsi="Times New Roman" w:cs="Times New Roman"/>
                <w:sz w:val="24"/>
                <w:szCs w:val="24"/>
              </w:rPr>
            </w:pPr>
          </w:p>
        </w:tc>
        <w:tc>
          <w:tcPr>
            <w:tcW w:w="730" w:type="pct"/>
            <w:vMerge/>
          </w:tcPr>
          <w:p w:rsidR="00871AF4" w:rsidRPr="00B27270" w:rsidRDefault="00871AF4" w:rsidP="00E11195">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871AF4" w:rsidRPr="00B27270" w:rsidRDefault="00871AF4" w:rsidP="00871AF4">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Сетевая организация направляет в уполномоченный орган исполнительной власти в области государственного регулирования тарифов соответствующие документы и сведения</w:t>
            </w:r>
          </w:p>
        </w:tc>
        <w:tc>
          <w:tcPr>
            <w:tcW w:w="777" w:type="pct"/>
            <w:vMerge/>
          </w:tcPr>
          <w:p w:rsidR="00871AF4" w:rsidRPr="00B27270" w:rsidRDefault="00871AF4" w:rsidP="00E11195">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6" w:type="pct"/>
          </w:tcPr>
          <w:p w:rsidR="00871AF4" w:rsidRPr="00B27270" w:rsidRDefault="00EC5EB6" w:rsidP="00E11195">
            <w:pPr>
              <w:pStyle w:val="af6"/>
              <w:rPr>
                <w:rFonts w:ascii="Times New Roman" w:hAnsi="Times New Roman" w:cs="Times New Roman"/>
                <w:sz w:val="24"/>
                <w:szCs w:val="24"/>
              </w:rPr>
            </w:pPr>
            <w:r w:rsidRPr="00B27270">
              <w:rPr>
                <w:rFonts w:ascii="Times New Roman" w:hAnsi="Times New Roman" w:cs="Times New Roman"/>
                <w:sz w:val="24"/>
                <w:szCs w:val="24"/>
              </w:rPr>
              <w:t xml:space="preserve">Не позднее </w:t>
            </w:r>
            <w:r w:rsidR="00871AF4" w:rsidRPr="00B27270">
              <w:rPr>
                <w:rFonts w:ascii="Times New Roman" w:hAnsi="Times New Roman" w:cs="Times New Roman"/>
                <w:sz w:val="24"/>
                <w:szCs w:val="24"/>
              </w:rPr>
              <w:t>5 дней со дня получения соответствующего уведомления</w:t>
            </w:r>
          </w:p>
        </w:tc>
        <w:tc>
          <w:tcPr>
            <w:tcW w:w="876" w:type="pct"/>
            <w:vMerge/>
          </w:tcPr>
          <w:p w:rsidR="00871AF4" w:rsidRPr="00B27270" w:rsidRDefault="00871AF4" w:rsidP="00E11195">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6F3D23" w:rsidRPr="00B27270" w:rsidTr="004F7EFC">
        <w:trPr>
          <w:trHeight w:val="86"/>
        </w:trPr>
        <w:tc>
          <w:tcPr>
            <w:cnfStyle w:val="001000000000" w:firstRow="0" w:lastRow="0" w:firstColumn="1" w:lastColumn="0" w:oddVBand="0" w:evenVBand="0" w:oddHBand="0" w:evenHBand="0" w:firstRowFirstColumn="0" w:firstRowLastColumn="0" w:lastRowFirstColumn="0" w:lastRowLastColumn="0"/>
            <w:tcW w:w="165" w:type="pct"/>
            <w:vMerge w:val="restart"/>
          </w:tcPr>
          <w:p w:rsidR="005B41FC" w:rsidRPr="00B27270" w:rsidRDefault="00665DA6"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5</w:t>
            </w:r>
          </w:p>
        </w:tc>
        <w:tc>
          <w:tcPr>
            <w:cnfStyle w:val="000010000000" w:firstRow="0" w:lastRow="0" w:firstColumn="0" w:lastColumn="0" w:oddVBand="1" w:evenVBand="0" w:oddHBand="0" w:evenHBand="0" w:firstRowFirstColumn="0" w:firstRowLastColumn="0" w:lastRowFirstColumn="0" w:lastRowLastColumn="0"/>
            <w:tcW w:w="762" w:type="pct"/>
            <w:vMerge w:val="restart"/>
          </w:tcPr>
          <w:p w:rsidR="005B41FC" w:rsidRPr="00B27270" w:rsidRDefault="005B41FC" w:rsidP="000C1E2E">
            <w:pPr>
              <w:pStyle w:val="af6"/>
              <w:rPr>
                <w:rFonts w:ascii="Times New Roman" w:hAnsi="Times New Roman" w:cs="Times New Roman"/>
                <w:sz w:val="24"/>
                <w:szCs w:val="24"/>
              </w:rPr>
            </w:pPr>
            <w:r w:rsidRPr="00B27270">
              <w:rPr>
                <w:rFonts w:ascii="Times New Roman" w:hAnsi="Times New Roman" w:cs="Times New Roman"/>
                <w:sz w:val="24"/>
                <w:szCs w:val="24"/>
              </w:rPr>
              <w:t>Заключение договора об осуществлении технологического присоединения к электрическим сетям</w:t>
            </w:r>
            <w:r w:rsidR="00597A6C" w:rsidRPr="00B27270">
              <w:rPr>
                <w:rFonts w:ascii="Times New Roman" w:hAnsi="Times New Roman" w:cs="Times New Roman"/>
                <w:sz w:val="24"/>
                <w:szCs w:val="24"/>
              </w:rPr>
              <w:t xml:space="preserve"> и договора, обеспечивающего продажу электрической энергии</w:t>
            </w:r>
            <w:r w:rsidR="00EC5EB6" w:rsidRPr="00B27270">
              <w:rPr>
                <w:rFonts w:ascii="Times New Roman" w:hAnsi="Times New Roman" w:cs="Times New Roman"/>
                <w:sz w:val="24"/>
                <w:szCs w:val="24"/>
              </w:rPr>
              <w:t xml:space="preserve"> </w:t>
            </w:r>
            <w:r w:rsidR="00EC5EB6" w:rsidRPr="00B27270">
              <w:rPr>
                <w:rFonts w:ascii="Times New Roman" w:hAnsi="Times New Roman" w:cs="Times New Roman"/>
                <w:sz w:val="24"/>
                <w:szCs w:val="24"/>
              </w:rPr>
              <w:lastRenderedPageBreak/>
              <w:t>(мощности)</w:t>
            </w:r>
            <w:r w:rsidR="00597A6C" w:rsidRPr="00B27270">
              <w:rPr>
                <w:rFonts w:ascii="Times New Roman" w:hAnsi="Times New Roman" w:cs="Times New Roman"/>
                <w:sz w:val="24"/>
                <w:szCs w:val="24"/>
              </w:rPr>
              <w:t>.</w:t>
            </w:r>
          </w:p>
        </w:tc>
        <w:tc>
          <w:tcPr>
            <w:tcW w:w="730" w:type="pct"/>
          </w:tcPr>
          <w:p w:rsidR="005B41FC" w:rsidRPr="00B27270" w:rsidRDefault="005B41FC"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5B41FC" w:rsidRPr="00B27270" w:rsidRDefault="00665DA6"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5</w:t>
            </w:r>
            <w:r w:rsidR="005B41FC" w:rsidRPr="00B27270">
              <w:rPr>
                <w:rFonts w:ascii="Times New Roman" w:hAnsi="Times New Roman" w:cs="Times New Roman"/>
                <w:sz w:val="24"/>
                <w:szCs w:val="24"/>
                <w:lang w:eastAsia="ru-RU"/>
              </w:rPr>
              <w:t>.1. Направление сетевой организацией проекта договора об осуществлении технологического присоединения  с  техническими условиями</w:t>
            </w:r>
            <w:r w:rsidR="0057539F" w:rsidRPr="00B27270">
              <w:rPr>
                <w:rFonts w:ascii="Times New Roman" w:hAnsi="Times New Roman" w:cs="Times New Roman"/>
                <w:sz w:val="24"/>
                <w:szCs w:val="24"/>
                <w:lang w:eastAsia="ru-RU"/>
              </w:rPr>
              <w:t>.</w:t>
            </w:r>
          </w:p>
          <w:p w:rsidR="000C1E2E" w:rsidRPr="00B27270" w:rsidRDefault="000C1E2E" w:rsidP="0057539F">
            <w:pPr>
              <w:pStyle w:val="af6"/>
              <w:rPr>
                <w:rFonts w:ascii="Times New Roman" w:hAnsi="Times New Roman" w:cs="Times New Roman"/>
                <w:sz w:val="24"/>
                <w:szCs w:val="24"/>
                <w:lang w:eastAsia="ru-RU"/>
              </w:rPr>
            </w:pPr>
          </w:p>
        </w:tc>
        <w:tc>
          <w:tcPr>
            <w:tcW w:w="777" w:type="pct"/>
          </w:tcPr>
          <w:p w:rsidR="005B41FC" w:rsidRPr="00B27270" w:rsidRDefault="005B41FC" w:rsidP="006E1E3C">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Письменная</w:t>
            </w:r>
            <w:r w:rsidR="006E1E3C">
              <w:rPr>
                <w:rFonts w:ascii="Times New Roman" w:hAnsi="Times New Roman" w:cs="Times New Roman"/>
                <w:sz w:val="24"/>
                <w:szCs w:val="24"/>
                <w:lang w:eastAsia="ru-RU"/>
              </w:rPr>
              <w:t xml:space="preserve"> или электронная</w:t>
            </w:r>
            <w:r w:rsidRPr="00B27270">
              <w:rPr>
                <w:rFonts w:ascii="Times New Roman" w:hAnsi="Times New Roman" w:cs="Times New Roman"/>
                <w:sz w:val="24"/>
                <w:szCs w:val="24"/>
                <w:lang w:eastAsia="ru-RU"/>
              </w:rPr>
              <w:t xml:space="preserve"> форма проекта договора, подписанного</w:t>
            </w:r>
            <w:r w:rsidR="006E1E3C">
              <w:rPr>
                <w:rFonts w:ascii="Times New Roman" w:hAnsi="Times New Roman" w:cs="Times New Roman"/>
                <w:sz w:val="24"/>
                <w:szCs w:val="24"/>
                <w:lang w:eastAsia="ru-RU"/>
              </w:rPr>
              <w:t xml:space="preserve"> со стороны сетевой организации.</w:t>
            </w:r>
            <w:r w:rsidRPr="00B27270">
              <w:rPr>
                <w:rFonts w:ascii="Times New Roman" w:hAnsi="Times New Roman" w:cs="Times New Roman"/>
                <w:sz w:val="24"/>
                <w:szCs w:val="24"/>
                <w:lang w:eastAsia="ru-RU"/>
              </w:rPr>
              <w:t xml:space="preserve"> </w:t>
            </w:r>
          </w:p>
        </w:tc>
        <w:tc>
          <w:tcPr>
            <w:cnfStyle w:val="000010000000" w:firstRow="0" w:lastRow="0" w:firstColumn="0" w:lastColumn="0" w:oddVBand="1" w:evenVBand="0" w:oddHBand="0" w:evenHBand="0" w:firstRowFirstColumn="0" w:firstRowLastColumn="0" w:lastRowFirstColumn="0" w:lastRowLastColumn="0"/>
            <w:tcW w:w="766" w:type="pct"/>
          </w:tcPr>
          <w:p w:rsidR="00A21A65" w:rsidRPr="00B27270" w:rsidRDefault="005B41FC" w:rsidP="00E70B1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В течение </w:t>
            </w:r>
            <w:r w:rsidR="003143D4" w:rsidRPr="00B27270">
              <w:rPr>
                <w:rFonts w:ascii="Times New Roman" w:hAnsi="Times New Roman" w:cs="Times New Roman"/>
                <w:sz w:val="24"/>
                <w:szCs w:val="24"/>
                <w:lang w:eastAsia="ru-RU"/>
              </w:rPr>
              <w:t>3</w:t>
            </w:r>
            <w:r w:rsidRPr="00B27270">
              <w:rPr>
                <w:rFonts w:ascii="Times New Roman" w:hAnsi="Times New Roman" w:cs="Times New Roman"/>
                <w:sz w:val="24"/>
                <w:szCs w:val="24"/>
                <w:lang w:eastAsia="ru-RU"/>
              </w:rPr>
              <w:t xml:space="preserve"> </w:t>
            </w:r>
            <w:r w:rsidR="00A55863" w:rsidRPr="00B27270">
              <w:rPr>
                <w:rFonts w:ascii="Times New Roman" w:hAnsi="Times New Roman" w:cs="Times New Roman"/>
                <w:sz w:val="24"/>
                <w:szCs w:val="24"/>
                <w:lang w:eastAsia="ru-RU"/>
              </w:rPr>
              <w:t xml:space="preserve">рабочих </w:t>
            </w:r>
            <w:r w:rsidRPr="00B27270">
              <w:rPr>
                <w:rFonts w:ascii="Times New Roman" w:hAnsi="Times New Roman" w:cs="Times New Roman"/>
                <w:sz w:val="24"/>
                <w:szCs w:val="24"/>
                <w:lang w:eastAsia="ru-RU"/>
              </w:rPr>
              <w:t xml:space="preserve">дней со дня </w:t>
            </w:r>
            <w:r w:rsidR="003143D4" w:rsidRPr="00B27270">
              <w:rPr>
                <w:rFonts w:ascii="Times New Roman" w:hAnsi="Times New Roman" w:cs="Times New Roman"/>
                <w:sz w:val="24"/>
                <w:szCs w:val="24"/>
                <w:lang w:eastAsia="ru-RU"/>
              </w:rPr>
              <w:t xml:space="preserve">вступления в силу решения об </w:t>
            </w:r>
            <w:r w:rsidRPr="00B27270">
              <w:rPr>
                <w:rFonts w:ascii="Times New Roman" w:hAnsi="Times New Roman" w:cs="Times New Roman"/>
                <w:sz w:val="24"/>
                <w:szCs w:val="24"/>
                <w:lang w:eastAsia="ru-RU"/>
              </w:rPr>
              <w:t>утверждени</w:t>
            </w:r>
            <w:r w:rsidR="003143D4" w:rsidRPr="00B27270">
              <w:rPr>
                <w:rFonts w:ascii="Times New Roman" w:hAnsi="Times New Roman" w:cs="Times New Roman"/>
                <w:sz w:val="24"/>
                <w:szCs w:val="24"/>
                <w:lang w:eastAsia="ru-RU"/>
              </w:rPr>
              <w:t>и</w:t>
            </w:r>
            <w:r w:rsidRPr="00B27270">
              <w:rPr>
                <w:rFonts w:ascii="Times New Roman" w:hAnsi="Times New Roman" w:cs="Times New Roman"/>
                <w:sz w:val="24"/>
                <w:szCs w:val="24"/>
                <w:lang w:eastAsia="ru-RU"/>
              </w:rPr>
              <w:t xml:space="preserve"> размера платы за технологическое присоединение уполномоченным органом исполнительной </w:t>
            </w:r>
            <w:r w:rsidRPr="00B27270">
              <w:rPr>
                <w:rFonts w:ascii="Times New Roman" w:hAnsi="Times New Roman" w:cs="Times New Roman"/>
                <w:sz w:val="24"/>
                <w:szCs w:val="24"/>
                <w:lang w:eastAsia="ru-RU"/>
              </w:rPr>
              <w:lastRenderedPageBreak/>
              <w:t>власти в области государственного регулирования тарифов</w:t>
            </w:r>
          </w:p>
        </w:tc>
        <w:tc>
          <w:tcPr>
            <w:tcW w:w="876" w:type="pct"/>
          </w:tcPr>
          <w:p w:rsidR="005B41FC" w:rsidRPr="00B27270" w:rsidRDefault="003A4965" w:rsidP="004F7EFC">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Pr>
                <w:rFonts w:ascii="Times New Roman" w:hAnsi="Times New Roman" w:cs="Times New Roman"/>
                <w:sz w:val="24"/>
                <w:szCs w:val="24"/>
              </w:rPr>
              <w:lastRenderedPageBreak/>
              <w:t>п.</w:t>
            </w:r>
            <w:r w:rsidR="003143D4" w:rsidRPr="00B27270">
              <w:rPr>
                <w:rFonts w:ascii="Times New Roman" w:hAnsi="Times New Roman" w:cs="Times New Roman"/>
                <w:sz w:val="24"/>
                <w:szCs w:val="24"/>
              </w:rPr>
              <w:t xml:space="preserve"> 30.4</w:t>
            </w:r>
            <w:r w:rsidR="005B41FC" w:rsidRPr="00B27270">
              <w:rPr>
                <w:rFonts w:ascii="Times New Roman" w:hAnsi="Times New Roman" w:cs="Times New Roman"/>
                <w:sz w:val="24"/>
                <w:szCs w:val="24"/>
              </w:rPr>
              <w:t xml:space="preserve"> Правил технологического присоединения </w:t>
            </w:r>
          </w:p>
        </w:tc>
      </w:tr>
      <w:tr w:rsidR="009102E2" w:rsidRPr="00B27270" w:rsidTr="004F7EFC">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9102E2" w:rsidRPr="00B27270" w:rsidRDefault="009102E2" w:rsidP="000C1E2E">
            <w:pPr>
              <w:pStyle w:val="af6"/>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9102E2" w:rsidRPr="00B27270" w:rsidRDefault="009102E2" w:rsidP="000C1E2E">
            <w:pPr>
              <w:pStyle w:val="af6"/>
              <w:rPr>
                <w:rFonts w:ascii="Times New Roman" w:hAnsi="Times New Roman" w:cs="Times New Roman"/>
                <w:sz w:val="24"/>
                <w:szCs w:val="24"/>
              </w:rPr>
            </w:pPr>
          </w:p>
        </w:tc>
        <w:tc>
          <w:tcPr>
            <w:tcW w:w="730" w:type="pct"/>
          </w:tcPr>
          <w:p w:rsidR="009102E2" w:rsidRPr="00B27270" w:rsidRDefault="009102E2"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9102E2" w:rsidRPr="00B27270" w:rsidRDefault="00665DA6" w:rsidP="009102E2">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5.2. </w:t>
            </w:r>
            <w:r w:rsidR="009102E2" w:rsidRPr="00B27270">
              <w:rPr>
                <w:rFonts w:ascii="Times New Roman" w:hAnsi="Times New Roman" w:cs="Times New Roman"/>
                <w:sz w:val="24"/>
                <w:szCs w:val="24"/>
                <w:lang w:eastAsia="ru-RU"/>
              </w:rPr>
              <w:t>Направление заявителю подписанного сетевой организацией проекта договора на оказание услуг по передаче электрической энергии</w:t>
            </w:r>
          </w:p>
        </w:tc>
        <w:tc>
          <w:tcPr>
            <w:tcW w:w="777" w:type="pct"/>
          </w:tcPr>
          <w:p w:rsidR="009102E2" w:rsidRPr="00B27270" w:rsidRDefault="009102E2"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Письменная </w:t>
            </w:r>
            <w:r w:rsidR="001B5FD2">
              <w:rPr>
                <w:rFonts w:ascii="Times New Roman" w:hAnsi="Times New Roman" w:cs="Times New Roman"/>
                <w:sz w:val="24"/>
                <w:szCs w:val="24"/>
                <w:lang w:eastAsia="ru-RU"/>
              </w:rPr>
              <w:t>или электронная форма</w:t>
            </w:r>
          </w:p>
        </w:tc>
        <w:tc>
          <w:tcPr>
            <w:cnfStyle w:val="000010000000" w:firstRow="0" w:lastRow="0" w:firstColumn="0" w:lastColumn="0" w:oddVBand="1" w:evenVBand="0" w:oddHBand="0" w:evenHBand="0" w:firstRowFirstColumn="0" w:firstRowLastColumn="0" w:lastRowFirstColumn="0" w:lastRowLastColumn="0"/>
            <w:tcW w:w="766" w:type="pct"/>
          </w:tcPr>
          <w:p w:rsidR="00A21A65" w:rsidRPr="00B27270" w:rsidRDefault="009102E2" w:rsidP="00E70B1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30 дней с даты получения заявления о заключении договора на оказание услуг по передаче электрической энергии и комплекта прилагаемых к ней документов</w:t>
            </w:r>
          </w:p>
        </w:tc>
        <w:tc>
          <w:tcPr>
            <w:tcW w:w="876" w:type="pct"/>
          </w:tcPr>
          <w:p w:rsidR="009102E2" w:rsidRPr="00B27270" w:rsidRDefault="003A4965"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п. </w:t>
            </w:r>
            <w:r w:rsidR="009102E2" w:rsidRPr="00B27270">
              <w:rPr>
                <w:rFonts w:ascii="Times New Roman" w:hAnsi="Times New Roman" w:cs="Times New Roman"/>
                <w:sz w:val="24"/>
                <w:szCs w:val="24"/>
              </w:rPr>
              <w:t>20 Правил недискриминационного доступа к услугам по передаче электрической энергии и оказания этих услуг</w:t>
            </w:r>
          </w:p>
        </w:tc>
      </w:tr>
      <w:tr w:rsidR="005B41FC" w:rsidRPr="00B27270" w:rsidTr="004F7EFC">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5B41FC" w:rsidRPr="00B27270" w:rsidRDefault="005B41FC"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B41FC" w:rsidRPr="00B27270" w:rsidRDefault="005B41FC"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tcPr>
          <w:p w:rsidR="005B41FC" w:rsidRPr="00B27270" w:rsidRDefault="005B41FC" w:rsidP="002F67C7">
            <w:pPr>
              <w:autoSpaceDE w:val="0"/>
              <w:autoSpaceDN w:val="0"/>
              <w:adjustRightInd w:val="0"/>
              <w:spacing w:after="200"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5B41FC" w:rsidRPr="00B27270" w:rsidRDefault="00665DA6" w:rsidP="008879C3">
            <w:pPr>
              <w:pStyle w:val="af6"/>
              <w:rPr>
                <w:rFonts w:ascii="Times New Roman" w:eastAsia="Times New Roman" w:hAnsi="Times New Roman" w:cs="Times New Roman"/>
                <w:bCs/>
                <w:sz w:val="24"/>
                <w:szCs w:val="24"/>
                <w:lang w:eastAsia="ru-RU"/>
              </w:rPr>
            </w:pPr>
            <w:r w:rsidRPr="00B27270">
              <w:rPr>
                <w:rFonts w:ascii="Times New Roman" w:eastAsia="Times New Roman" w:hAnsi="Times New Roman" w:cs="Times New Roman"/>
                <w:bCs/>
                <w:sz w:val="24"/>
                <w:szCs w:val="24"/>
                <w:lang w:eastAsia="ru-RU"/>
              </w:rPr>
              <w:t>5.3.</w:t>
            </w:r>
            <w:r w:rsidR="005B41FC" w:rsidRPr="00B27270">
              <w:rPr>
                <w:rFonts w:ascii="Times New Roman" w:eastAsia="Times New Roman" w:hAnsi="Times New Roman" w:cs="Times New Roman"/>
                <w:sz w:val="24"/>
                <w:szCs w:val="24"/>
                <w:lang w:eastAsia="ru-RU"/>
              </w:rPr>
              <w:t> П</w:t>
            </w:r>
            <w:r w:rsidR="005B41FC" w:rsidRPr="00B27270">
              <w:rPr>
                <w:rFonts w:ascii="Times New Roman" w:hAnsi="Times New Roman" w:cs="Times New Roman"/>
                <w:sz w:val="24"/>
                <w:szCs w:val="24"/>
              </w:rPr>
              <w:t xml:space="preserve">одписание заявителем двух  экземпляров проекта договора </w:t>
            </w:r>
            <w:r w:rsidR="008879C3">
              <w:rPr>
                <w:rFonts w:ascii="Times New Roman" w:hAnsi="Times New Roman" w:cs="Times New Roman"/>
                <w:sz w:val="24"/>
                <w:szCs w:val="24"/>
              </w:rPr>
              <w:t>ТП</w:t>
            </w:r>
          </w:p>
        </w:tc>
        <w:tc>
          <w:tcPr>
            <w:tcW w:w="777" w:type="pct"/>
          </w:tcPr>
          <w:p w:rsidR="005B41FC" w:rsidRPr="00B27270" w:rsidRDefault="004703B5" w:rsidP="000C1E2E">
            <w:pPr>
              <w:pStyle w:val="af6"/>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Письменная или электронная</w:t>
            </w:r>
          </w:p>
        </w:tc>
        <w:tc>
          <w:tcPr>
            <w:cnfStyle w:val="000010000000" w:firstRow="0" w:lastRow="0" w:firstColumn="0" w:lastColumn="0" w:oddVBand="1" w:evenVBand="0" w:oddHBand="0" w:evenHBand="0" w:firstRowFirstColumn="0" w:firstRowLastColumn="0" w:lastRowFirstColumn="0" w:lastRowLastColumn="0"/>
            <w:tcW w:w="766" w:type="pct"/>
          </w:tcPr>
          <w:p w:rsidR="005B41FC" w:rsidRPr="00B27270" w:rsidRDefault="007F37AC" w:rsidP="000C1E2E">
            <w:pPr>
              <w:pStyle w:val="af6"/>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10 рабочих дней</w:t>
            </w:r>
            <w:r w:rsidR="00AF346D">
              <w:rPr>
                <w:rFonts w:ascii="Times New Roman" w:eastAsia="Times New Roman" w:hAnsi="Times New Roman" w:cs="Times New Roman"/>
                <w:sz w:val="24"/>
                <w:szCs w:val="24"/>
                <w:lang w:eastAsia="ru-RU"/>
              </w:rPr>
              <w:t xml:space="preserve"> со </w:t>
            </w:r>
            <w:r w:rsidR="005B41FC" w:rsidRPr="00B27270">
              <w:rPr>
                <w:rFonts w:ascii="Times New Roman" w:eastAsia="Times New Roman" w:hAnsi="Times New Roman" w:cs="Times New Roman"/>
                <w:sz w:val="24"/>
                <w:szCs w:val="24"/>
                <w:lang w:eastAsia="ru-RU"/>
              </w:rPr>
              <w:t>дня получения заявителем проекта договора.</w:t>
            </w:r>
          </w:p>
          <w:p w:rsidR="005B41FC" w:rsidRDefault="005B41FC" w:rsidP="000C1E2E">
            <w:pPr>
              <w:pStyle w:val="af6"/>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 xml:space="preserve">В случае ненаправления  подписанного проекта договора  либо мотивированного отказа от его подписания через </w:t>
            </w:r>
            <w:r w:rsidR="007F37AC" w:rsidRPr="00B27270">
              <w:rPr>
                <w:rFonts w:ascii="Times New Roman" w:eastAsia="Times New Roman" w:hAnsi="Times New Roman" w:cs="Times New Roman"/>
                <w:sz w:val="24"/>
                <w:szCs w:val="24"/>
                <w:lang w:eastAsia="ru-RU"/>
              </w:rPr>
              <w:t xml:space="preserve">30 рабочих </w:t>
            </w:r>
            <w:r w:rsidRPr="00B27270">
              <w:rPr>
                <w:rFonts w:ascii="Times New Roman" w:eastAsia="Times New Roman" w:hAnsi="Times New Roman" w:cs="Times New Roman"/>
                <w:sz w:val="24"/>
                <w:szCs w:val="24"/>
                <w:lang w:eastAsia="ru-RU"/>
              </w:rPr>
              <w:t xml:space="preserve">дней  –  заявка </w:t>
            </w:r>
            <w:r w:rsidRPr="00B27270">
              <w:rPr>
                <w:rFonts w:ascii="Times New Roman" w:eastAsia="Times New Roman" w:hAnsi="Times New Roman" w:cs="Times New Roman"/>
                <w:sz w:val="24"/>
                <w:szCs w:val="24"/>
                <w:lang w:eastAsia="ru-RU"/>
              </w:rPr>
              <w:lastRenderedPageBreak/>
              <w:t>аннулируется.</w:t>
            </w:r>
          </w:p>
          <w:p w:rsidR="00A21A65" w:rsidRPr="00B27270" w:rsidRDefault="00A21A65" w:rsidP="000C1E2E">
            <w:pPr>
              <w:pStyle w:val="af6"/>
              <w:rPr>
                <w:rFonts w:ascii="Times New Roman" w:eastAsia="Times New Roman" w:hAnsi="Times New Roman" w:cs="Times New Roman"/>
                <w:sz w:val="24"/>
                <w:szCs w:val="24"/>
                <w:lang w:eastAsia="ru-RU"/>
              </w:rPr>
            </w:pPr>
          </w:p>
        </w:tc>
        <w:tc>
          <w:tcPr>
            <w:tcW w:w="876" w:type="pct"/>
          </w:tcPr>
          <w:p w:rsidR="005B41FC" w:rsidRPr="00B27270" w:rsidRDefault="003A4965"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п.</w:t>
            </w:r>
            <w:r w:rsidRPr="00B27270">
              <w:rPr>
                <w:rFonts w:ascii="Times New Roman" w:hAnsi="Times New Roman" w:cs="Times New Roman"/>
                <w:sz w:val="24"/>
                <w:szCs w:val="24"/>
              </w:rPr>
              <w:t xml:space="preserve"> </w:t>
            </w:r>
            <w:r w:rsidR="005B41FC" w:rsidRPr="00B27270">
              <w:rPr>
                <w:rFonts w:ascii="Times New Roman" w:hAnsi="Times New Roman" w:cs="Times New Roman"/>
                <w:sz w:val="24"/>
                <w:szCs w:val="24"/>
              </w:rPr>
              <w:t>15 Правил технологического присоединения энергопринимающих устройств потребителей электрической энергии</w:t>
            </w:r>
          </w:p>
        </w:tc>
      </w:tr>
      <w:tr w:rsidR="005B41FC" w:rsidRPr="00B27270" w:rsidTr="004F7EFC">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5B41FC" w:rsidRPr="00B27270" w:rsidRDefault="005B41FC"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B41FC" w:rsidRPr="00B27270" w:rsidRDefault="005B41FC"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tcPr>
          <w:p w:rsidR="005B41FC" w:rsidRPr="00B27270" w:rsidRDefault="005B41FC" w:rsidP="000C1E2E">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hAnsi="Times New Roman" w:cs="Times New Roman"/>
                <w:sz w:val="24"/>
                <w:szCs w:val="24"/>
              </w:rPr>
              <w:t>В случае несогласия заявителя с представленным сетевой организацией проектом договора и (или) несоответствия его Правилам</w:t>
            </w:r>
          </w:p>
        </w:tc>
        <w:tc>
          <w:tcPr>
            <w:cnfStyle w:val="000010000000" w:firstRow="0" w:lastRow="0" w:firstColumn="0" w:lastColumn="0" w:oddVBand="1" w:evenVBand="0" w:oddHBand="0" w:evenHBand="0" w:firstRowFirstColumn="0" w:firstRowLastColumn="0" w:lastRowFirstColumn="0" w:lastRowLastColumn="0"/>
            <w:tcW w:w="924" w:type="pct"/>
          </w:tcPr>
          <w:p w:rsidR="005B41FC" w:rsidRPr="00B27270" w:rsidRDefault="00665DA6" w:rsidP="000C1E2E">
            <w:pPr>
              <w:pStyle w:val="af6"/>
              <w:rPr>
                <w:rFonts w:ascii="Times New Roman" w:eastAsia="Times New Roman" w:hAnsi="Times New Roman" w:cs="Times New Roman"/>
                <w:bCs/>
                <w:sz w:val="24"/>
                <w:szCs w:val="24"/>
                <w:lang w:eastAsia="ru-RU"/>
              </w:rPr>
            </w:pPr>
            <w:r w:rsidRPr="00B27270">
              <w:rPr>
                <w:rFonts w:ascii="Times New Roman" w:eastAsia="Times New Roman" w:hAnsi="Times New Roman" w:cs="Times New Roman"/>
                <w:bCs/>
                <w:sz w:val="24"/>
                <w:szCs w:val="24"/>
                <w:lang w:eastAsia="ru-RU"/>
              </w:rPr>
              <w:t>5.4</w:t>
            </w:r>
            <w:r w:rsidR="005B41FC" w:rsidRPr="00B27270">
              <w:rPr>
                <w:rFonts w:ascii="Times New Roman" w:eastAsia="Times New Roman" w:hAnsi="Times New Roman" w:cs="Times New Roman"/>
                <w:bCs/>
                <w:sz w:val="24"/>
                <w:szCs w:val="24"/>
                <w:lang w:eastAsia="ru-RU"/>
              </w:rPr>
              <w:t>.</w:t>
            </w:r>
            <w:r w:rsidR="005B41FC" w:rsidRPr="00B27270">
              <w:rPr>
                <w:rFonts w:ascii="Times New Roman" w:hAnsi="Times New Roman" w:cs="Times New Roman"/>
                <w:sz w:val="24"/>
                <w:szCs w:val="24"/>
              </w:rPr>
              <w:t xml:space="preserve"> </w:t>
            </w:r>
            <w:r w:rsidR="00535347" w:rsidRPr="00B27270">
              <w:rPr>
                <w:rFonts w:ascii="Times New Roman" w:hAnsi="Times New Roman" w:cs="Times New Roman"/>
                <w:sz w:val="24"/>
                <w:szCs w:val="24"/>
              </w:rPr>
              <w:t>З</w:t>
            </w:r>
            <w:r w:rsidR="005B41FC" w:rsidRPr="00B27270">
              <w:rPr>
                <w:rFonts w:ascii="Times New Roman" w:hAnsi="Times New Roman" w:cs="Times New Roman"/>
                <w:sz w:val="24"/>
                <w:szCs w:val="24"/>
              </w:rPr>
              <w:t>аявитель направляет сетевой организации мотивированный отказ от подписания проекта договора с предложением об изменении представленного проекта договора</w:t>
            </w:r>
          </w:p>
        </w:tc>
        <w:tc>
          <w:tcPr>
            <w:tcW w:w="777" w:type="pct"/>
          </w:tcPr>
          <w:p w:rsidR="005B41FC" w:rsidRPr="00B27270" w:rsidRDefault="005B41FC" w:rsidP="004D35F1">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Письменная</w:t>
            </w:r>
            <w:r w:rsidR="004D35F1">
              <w:rPr>
                <w:rFonts w:ascii="Times New Roman" w:eastAsia="Times New Roman" w:hAnsi="Times New Roman" w:cs="Times New Roman"/>
                <w:sz w:val="24"/>
                <w:szCs w:val="24"/>
                <w:lang w:eastAsia="ru-RU"/>
              </w:rPr>
              <w:t xml:space="preserve"> или электронная  форма мотивированного отказа</w:t>
            </w:r>
          </w:p>
        </w:tc>
        <w:tc>
          <w:tcPr>
            <w:cnfStyle w:val="000010000000" w:firstRow="0" w:lastRow="0" w:firstColumn="0" w:lastColumn="0" w:oddVBand="1" w:evenVBand="0" w:oddHBand="0" w:evenHBand="0" w:firstRowFirstColumn="0" w:firstRowLastColumn="0" w:lastRowFirstColumn="0" w:lastRowLastColumn="0"/>
            <w:tcW w:w="766" w:type="pct"/>
          </w:tcPr>
          <w:p w:rsidR="00A21A65" w:rsidRPr="008879C3" w:rsidRDefault="005B41FC" w:rsidP="000C1E2E">
            <w:pPr>
              <w:pStyle w:val="af6"/>
              <w:rPr>
                <w:rFonts w:ascii="Times New Roman" w:hAnsi="Times New Roman" w:cs="Times New Roman"/>
                <w:sz w:val="24"/>
                <w:szCs w:val="24"/>
              </w:rPr>
            </w:pPr>
            <w:r w:rsidRPr="00B27270">
              <w:rPr>
                <w:rFonts w:ascii="Times New Roman" w:hAnsi="Times New Roman" w:cs="Times New Roman"/>
                <w:sz w:val="24"/>
                <w:szCs w:val="24"/>
              </w:rPr>
              <w:t xml:space="preserve">в течение </w:t>
            </w:r>
            <w:r w:rsidR="007F37AC" w:rsidRPr="00B27270">
              <w:rPr>
                <w:rFonts w:ascii="Times New Roman" w:hAnsi="Times New Roman" w:cs="Times New Roman"/>
                <w:sz w:val="24"/>
                <w:szCs w:val="24"/>
              </w:rPr>
              <w:t>10 рабочих дней</w:t>
            </w:r>
            <w:r w:rsidRPr="00B27270">
              <w:rPr>
                <w:rFonts w:ascii="Times New Roman" w:hAnsi="Times New Roman" w:cs="Times New Roman"/>
                <w:sz w:val="24"/>
                <w:szCs w:val="24"/>
              </w:rPr>
              <w:t xml:space="preserve"> со дня получения подписанного сетевой организацией проекта договора и технических условий</w:t>
            </w:r>
          </w:p>
        </w:tc>
        <w:tc>
          <w:tcPr>
            <w:tcW w:w="876" w:type="pct"/>
          </w:tcPr>
          <w:p w:rsidR="005B41FC" w:rsidRPr="00B27270" w:rsidRDefault="003A4965"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5B41FC" w:rsidRPr="00B27270">
              <w:rPr>
                <w:rFonts w:ascii="Times New Roman" w:hAnsi="Times New Roman" w:cs="Times New Roman"/>
                <w:sz w:val="24"/>
                <w:szCs w:val="24"/>
              </w:rPr>
              <w:t>15 Правил технологического присоединения энергопринимающих устройств потребителей электрической энергии</w:t>
            </w:r>
          </w:p>
        </w:tc>
      </w:tr>
      <w:tr w:rsidR="00535347" w:rsidRPr="00B27270" w:rsidTr="004F7EFC">
        <w:trPr>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535347" w:rsidRPr="00B27270" w:rsidRDefault="00535347"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35347" w:rsidRPr="00B27270" w:rsidRDefault="00535347"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tcPr>
          <w:p w:rsidR="00535347" w:rsidRPr="00B27270" w:rsidRDefault="00535347"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0C1E2E" w:rsidRPr="008879C3" w:rsidRDefault="00665DA6" w:rsidP="000C1E2E">
            <w:pPr>
              <w:pStyle w:val="af6"/>
              <w:rPr>
                <w:rFonts w:ascii="Times New Roman" w:eastAsia="Times New Roman" w:hAnsi="Times New Roman" w:cs="Times New Roman"/>
                <w:sz w:val="24"/>
                <w:szCs w:val="24"/>
                <w:lang w:eastAsia="ru-RU"/>
              </w:rPr>
            </w:pPr>
            <w:r w:rsidRPr="00B27270">
              <w:rPr>
                <w:rFonts w:ascii="Times New Roman" w:eastAsia="Times New Roman" w:hAnsi="Times New Roman" w:cs="Times New Roman"/>
                <w:bCs/>
                <w:sz w:val="24"/>
                <w:szCs w:val="24"/>
                <w:lang w:eastAsia="ru-RU"/>
              </w:rPr>
              <w:t xml:space="preserve">5.5. </w:t>
            </w:r>
            <w:r w:rsidR="00535347" w:rsidRPr="00B27270">
              <w:rPr>
                <w:rFonts w:ascii="Times New Roman" w:eastAsia="Times New Roman" w:hAnsi="Times New Roman" w:cs="Times New Roman"/>
                <w:sz w:val="24"/>
                <w:szCs w:val="24"/>
                <w:lang w:eastAsia="ru-RU"/>
              </w:rPr>
              <w:t>Направление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w:t>
            </w:r>
          </w:p>
        </w:tc>
        <w:tc>
          <w:tcPr>
            <w:tcW w:w="777" w:type="pct"/>
          </w:tcPr>
          <w:p w:rsidR="00535347" w:rsidRPr="00B27270" w:rsidRDefault="00535347" w:rsidP="009C03BD">
            <w:pPr>
              <w:pStyle w:val="af6"/>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Письменная</w:t>
            </w:r>
            <w:r w:rsidR="009C03BD">
              <w:rPr>
                <w:rFonts w:ascii="Times New Roman" w:eastAsia="Times New Roman" w:hAnsi="Times New Roman" w:cs="Times New Roman"/>
                <w:sz w:val="24"/>
                <w:szCs w:val="24"/>
                <w:lang w:eastAsia="ru-RU"/>
              </w:rPr>
              <w:t xml:space="preserve"> или электронная</w:t>
            </w:r>
            <w:r w:rsidRPr="00B27270">
              <w:rPr>
                <w:rFonts w:ascii="Times New Roman" w:eastAsia="Times New Roman" w:hAnsi="Times New Roman" w:cs="Times New Roman"/>
                <w:sz w:val="24"/>
                <w:szCs w:val="24"/>
                <w:lang w:eastAsia="ru-RU"/>
              </w:rPr>
              <w:t xml:space="preserve"> форма проекта договора, подписанного</w:t>
            </w:r>
            <w:r w:rsidR="009C03BD">
              <w:rPr>
                <w:rFonts w:ascii="Times New Roman" w:eastAsia="Times New Roman" w:hAnsi="Times New Roman" w:cs="Times New Roman"/>
                <w:sz w:val="24"/>
                <w:szCs w:val="24"/>
                <w:lang w:eastAsia="ru-RU"/>
              </w:rPr>
              <w:t xml:space="preserve"> со стороны сетевой организации</w:t>
            </w:r>
            <w:r w:rsidRPr="00B27270">
              <w:rPr>
                <w:rFonts w:ascii="Times New Roman" w:eastAsia="Times New Roman" w:hAnsi="Times New Roman" w:cs="Times New Roman"/>
                <w:sz w:val="24"/>
                <w:szCs w:val="24"/>
                <w:lang w:eastAsia="ru-RU"/>
              </w:rPr>
              <w:t xml:space="preserve"> </w:t>
            </w:r>
          </w:p>
        </w:tc>
        <w:tc>
          <w:tcPr>
            <w:cnfStyle w:val="000010000000" w:firstRow="0" w:lastRow="0" w:firstColumn="0" w:lastColumn="0" w:oddVBand="1" w:evenVBand="0" w:oddHBand="0" w:evenHBand="0" w:firstRowFirstColumn="0" w:firstRowLastColumn="0" w:lastRowFirstColumn="0" w:lastRowLastColumn="0"/>
            <w:tcW w:w="766" w:type="pct"/>
          </w:tcPr>
          <w:p w:rsidR="00535347" w:rsidRPr="00B27270" w:rsidRDefault="000C1E2E">
            <w:pPr>
              <w:pStyle w:val="af6"/>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10</w:t>
            </w:r>
            <w:r w:rsidR="007F37AC" w:rsidRPr="00B27270">
              <w:rPr>
                <w:rFonts w:ascii="Times New Roman" w:eastAsia="Times New Roman" w:hAnsi="Times New Roman" w:cs="Times New Roman"/>
                <w:sz w:val="24"/>
                <w:szCs w:val="24"/>
                <w:lang w:eastAsia="ru-RU"/>
              </w:rPr>
              <w:t xml:space="preserve"> </w:t>
            </w:r>
            <w:r w:rsidR="00535347" w:rsidRPr="00B27270">
              <w:rPr>
                <w:rFonts w:ascii="Times New Roman" w:eastAsia="Times New Roman" w:hAnsi="Times New Roman" w:cs="Times New Roman"/>
                <w:sz w:val="24"/>
                <w:szCs w:val="24"/>
                <w:lang w:eastAsia="ru-RU"/>
              </w:rPr>
              <w:t>рабочих дн</w:t>
            </w:r>
            <w:r w:rsidRPr="00B27270">
              <w:rPr>
                <w:rFonts w:ascii="Times New Roman" w:eastAsia="Times New Roman" w:hAnsi="Times New Roman" w:cs="Times New Roman"/>
                <w:sz w:val="24"/>
                <w:szCs w:val="24"/>
                <w:lang w:eastAsia="ru-RU"/>
              </w:rPr>
              <w:t>ей</w:t>
            </w:r>
            <w:r w:rsidR="00535347" w:rsidRPr="00B27270">
              <w:rPr>
                <w:rFonts w:ascii="Times New Roman" w:eastAsia="Times New Roman" w:hAnsi="Times New Roman" w:cs="Times New Roman"/>
                <w:sz w:val="24"/>
                <w:szCs w:val="24"/>
                <w:lang w:eastAsia="ru-RU"/>
              </w:rPr>
              <w:t xml:space="preserve"> с даты получения от заявителя мотивированного требования о приведении проекта договора в соответствие с Правилами ТП</w:t>
            </w:r>
          </w:p>
        </w:tc>
        <w:tc>
          <w:tcPr>
            <w:tcW w:w="876" w:type="pct"/>
          </w:tcPr>
          <w:p w:rsidR="00535347" w:rsidRPr="00B27270" w:rsidRDefault="003A4965"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00535347" w:rsidRPr="00B27270">
              <w:rPr>
                <w:rFonts w:ascii="Times New Roman" w:hAnsi="Times New Roman" w:cs="Times New Roman"/>
                <w:sz w:val="24"/>
                <w:szCs w:val="24"/>
              </w:rPr>
              <w:t>15 Правил технологического присоединения энергопринимающих устройств потребителей электрической энергии</w:t>
            </w:r>
          </w:p>
        </w:tc>
      </w:tr>
      <w:tr w:rsidR="00535347" w:rsidRPr="00B27270" w:rsidTr="004F7EFC">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5" w:type="pct"/>
            <w:vMerge/>
          </w:tcPr>
          <w:p w:rsidR="00535347" w:rsidRPr="00B27270" w:rsidRDefault="00535347"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35347" w:rsidRPr="00B27270" w:rsidRDefault="00535347"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tcPr>
          <w:p w:rsidR="00535347" w:rsidRPr="00B27270" w:rsidRDefault="00535347" w:rsidP="002F67C7">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A21A65" w:rsidRPr="008879C3" w:rsidRDefault="00665DA6" w:rsidP="00665DA6">
            <w:pPr>
              <w:pStyle w:val="af6"/>
              <w:rPr>
                <w:rFonts w:ascii="Times New Roman" w:hAnsi="Times New Roman" w:cs="Times New Roman"/>
                <w:sz w:val="24"/>
                <w:szCs w:val="24"/>
              </w:rPr>
            </w:pPr>
            <w:r w:rsidRPr="00B27270">
              <w:rPr>
                <w:rFonts w:ascii="Times New Roman" w:eastAsia="Times New Roman" w:hAnsi="Times New Roman" w:cs="Times New Roman"/>
                <w:bCs/>
                <w:sz w:val="24"/>
                <w:szCs w:val="24"/>
                <w:lang w:eastAsia="ru-RU"/>
              </w:rPr>
              <w:t>5.6.</w:t>
            </w:r>
            <w:r w:rsidR="00535347" w:rsidRPr="00B27270">
              <w:rPr>
                <w:rFonts w:ascii="Times New Roman" w:eastAsia="Times New Roman" w:hAnsi="Times New Roman" w:cs="Times New Roman"/>
                <w:sz w:val="24"/>
                <w:szCs w:val="24"/>
                <w:lang w:eastAsia="ru-RU"/>
              </w:rPr>
              <w:t> </w:t>
            </w:r>
            <w:r w:rsidR="00535347" w:rsidRPr="00B27270">
              <w:rPr>
                <w:rFonts w:ascii="Times New Roman" w:hAnsi="Times New Roman" w:cs="Times New Roman"/>
                <w:sz w:val="24"/>
                <w:szCs w:val="24"/>
              </w:rPr>
              <w:t xml:space="preserve">Сетевая организация направляет в адрес субъекта розничного рынка, указанного в </w:t>
            </w:r>
            <w:r w:rsidR="00535347" w:rsidRPr="00B27270">
              <w:rPr>
                <w:rFonts w:ascii="Times New Roman" w:hAnsi="Times New Roman" w:cs="Times New Roman"/>
                <w:sz w:val="24"/>
                <w:szCs w:val="24"/>
              </w:rPr>
              <w:lastRenderedPageBreak/>
              <w:t>заявке, с которым заявитель намеревается заключить договор</w:t>
            </w:r>
            <w:r w:rsidR="003621A7" w:rsidRPr="00B27270">
              <w:rPr>
                <w:rFonts w:ascii="Times New Roman" w:hAnsi="Times New Roman" w:cs="Times New Roman"/>
                <w:sz w:val="24"/>
                <w:szCs w:val="24"/>
              </w:rPr>
              <w:t xml:space="preserve">, обеспечивающий продажу электрической энергии, </w:t>
            </w:r>
            <w:r w:rsidR="00535347" w:rsidRPr="00B27270">
              <w:rPr>
                <w:rFonts w:ascii="Times New Roman" w:hAnsi="Times New Roman" w:cs="Times New Roman"/>
                <w:sz w:val="24"/>
                <w:szCs w:val="24"/>
              </w:rPr>
              <w:t>копию подписанного с заявителем договора</w:t>
            </w:r>
            <w:r w:rsidR="00871AF4" w:rsidRPr="00B27270">
              <w:rPr>
                <w:rFonts w:ascii="Times New Roman" w:hAnsi="Times New Roman" w:cs="Times New Roman"/>
                <w:sz w:val="24"/>
                <w:szCs w:val="24"/>
              </w:rPr>
              <w:t>, копию заявки</w:t>
            </w:r>
            <w:r w:rsidR="00535347" w:rsidRPr="00B27270">
              <w:rPr>
                <w:rFonts w:ascii="Times New Roman" w:hAnsi="Times New Roman" w:cs="Times New Roman"/>
                <w:sz w:val="24"/>
                <w:szCs w:val="24"/>
              </w:rPr>
              <w:t xml:space="preserve"> и копии представленных документов заявителем.</w:t>
            </w:r>
          </w:p>
        </w:tc>
        <w:tc>
          <w:tcPr>
            <w:tcW w:w="777" w:type="pct"/>
          </w:tcPr>
          <w:p w:rsidR="00535347" w:rsidRPr="00B27270" w:rsidRDefault="00535347"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lastRenderedPageBreak/>
              <w:t>В письменной или электронной форме</w:t>
            </w:r>
          </w:p>
          <w:p w:rsidR="00535347" w:rsidRPr="00B27270" w:rsidRDefault="00535347" w:rsidP="000C1E2E">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6" w:type="pct"/>
          </w:tcPr>
          <w:p w:rsidR="00535347" w:rsidRPr="00B27270" w:rsidRDefault="00535347" w:rsidP="000C1E2E">
            <w:pPr>
              <w:pStyle w:val="af6"/>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не позднее 2 рабочих дней с даты заключения договора</w:t>
            </w:r>
          </w:p>
        </w:tc>
        <w:tc>
          <w:tcPr>
            <w:tcW w:w="876" w:type="pct"/>
          </w:tcPr>
          <w:p w:rsidR="00535347" w:rsidRPr="00B27270" w:rsidRDefault="003A4965" w:rsidP="00871AF4">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535347" w:rsidRPr="00B27270">
              <w:rPr>
                <w:rFonts w:ascii="Times New Roman" w:hAnsi="Times New Roman" w:cs="Times New Roman"/>
                <w:sz w:val="24"/>
                <w:szCs w:val="24"/>
              </w:rPr>
              <w:t>1</w:t>
            </w:r>
            <w:r w:rsidR="00871AF4" w:rsidRPr="00B27270">
              <w:rPr>
                <w:rFonts w:ascii="Times New Roman" w:hAnsi="Times New Roman" w:cs="Times New Roman"/>
                <w:sz w:val="24"/>
                <w:szCs w:val="24"/>
              </w:rPr>
              <w:t>0, 15(1)</w:t>
            </w:r>
            <w:r w:rsidR="00535347" w:rsidRPr="00B27270">
              <w:rPr>
                <w:rFonts w:ascii="Times New Roman" w:hAnsi="Times New Roman" w:cs="Times New Roman"/>
                <w:sz w:val="24"/>
                <w:szCs w:val="24"/>
              </w:rPr>
              <w:t xml:space="preserve"> Правил технологического присоединения энергопринимающих устройств </w:t>
            </w:r>
            <w:r w:rsidR="00535347" w:rsidRPr="00B27270">
              <w:rPr>
                <w:rFonts w:ascii="Times New Roman" w:hAnsi="Times New Roman" w:cs="Times New Roman"/>
                <w:sz w:val="24"/>
                <w:szCs w:val="24"/>
              </w:rPr>
              <w:lastRenderedPageBreak/>
              <w:t>потребителей электрической энергии</w:t>
            </w:r>
          </w:p>
        </w:tc>
      </w:tr>
      <w:tr w:rsidR="006F3D23" w:rsidRPr="00B27270" w:rsidTr="004F7EFC">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rsidR="00535347" w:rsidRPr="00B27270" w:rsidRDefault="00665DA6"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lastRenderedPageBreak/>
              <w:t>6</w:t>
            </w:r>
          </w:p>
        </w:tc>
        <w:tc>
          <w:tcPr>
            <w:cnfStyle w:val="000010000000" w:firstRow="0" w:lastRow="0" w:firstColumn="0" w:lastColumn="0" w:oddVBand="1" w:evenVBand="0" w:oddHBand="0" w:evenHBand="0" w:firstRowFirstColumn="0" w:firstRowLastColumn="0" w:lastRowFirstColumn="0" w:lastRowLastColumn="0"/>
            <w:tcW w:w="762" w:type="pct"/>
            <w:vMerge w:val="restart"/>
          </w:tcPr>
          <w:p w:rsidR="00535347" w:rsidRPr="00B27270" w:rsidRDefault="00535347"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rPr>
              <w:t>Выполнение сторонами мероприятий по технологическому присоединению, предусмотренных договором</w:t>
            </w:r>
          </w:p>
        </w:tc>
        <w:tc>
          <w:tcPr>
            <w:tcW w:w="730" w:type="pct"/>
            <w:vMerge w:val="restart"/>
          </w:tcPr>
          <w:p w:rsidR="00535347" w:rsidRPr="00B27270" w:rsidRDefault="00535347"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Заключенный договор об осуществлении технологического присоединения</w:t>
            </w:r>
          </w:p>
        </w:tc>
        <w:tc>
          <w:tcPr>
            <w:cnfStyle w:val="000010000000" w:firstRow="0" w:lastRow="0" w:firstColumn="0" w:lastColumn="0" w:oddVBand="1" w:evenVBand="0" w:oddHBand="0" w:evenHBand="0" w:firstRowFirstColumn="0" w:firstRowLastColumn="0" w:lastRowFirstColumn="0" w:lastRowLastColumn="0"/>
            <w:tcW w:w="924" w:type="pct"/>
          </w:tcPr>
          <w:p w:rsidR="00535347" w:rsidRPr="00B27270" w:rsidRDefault="00665DA6" w:rsidP="000C1E2E">
            <w:pPr>
              <w:pStyle w:val="af6"/>
              <w:rPr>
                <w:rFonts w:ascii="Times New Roman" w:hAnsi="Times New Roman" w:cs="Times New Roman"/>
                <w:sz w:val="24"/>
                <w:szCs w:val="24"/>
                <w:lang w:eastAsia="ru-RU"/>
              </w:rPr>
            </w:pPr>
            <w:r w:rsidRPr="00B27270">
              <w:rPr>
                <w:rFonts w:ascii="Times New Roman" w:hAnsi="Times New Roman" w:cs="Times New Roman"/>
                <w:sz w:val="24"/>
                <w:szCs w:val="24"/>
                <w:lang w:eastAsia="ru-RU"/>
              </w:rPr>
              <w:t>6</w:t>
            </w:r>
            <w:r w:rsidR="00535347" w:rsidRPr="00B27270">
              <w:rPr>
                <w:rFonts w:ascii="Times New Roman" w:hAnsi="Times New Roman" w:cs="Times New Roman"/>
                <w:sz w:val="24"/>
                <w:szCs w:val="24"/>
                <w:lang w:eastAsia="ru-RU"/>
              </w:rPr>
              <w:t>.1. Оплата услуг по договору об осуществлении технологического присоединения</w:t>
            </w:r>
          </w:p>
        </w:tc>
        <w:tc>
          <w:tcPr>
            <w:tcW w:w="777" w:type="pct"/>
          </w:tcPr>
          <w:p w:rsidR="00535347" w:rsidRPr="00B27270" w:rsidRDefault="00535347"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w:t>
            </w:r>
          </w:p>
        </w:tc>
        <w:tc>
          <w:tcPr>
            <w:cnfStyle w:val="000010000000" w:firstRow="0" w:lastRow="0" w:firstColumn="0" w:lastColumn="0" w:oddVBand="1" w:evenVBand="0" w:oddHBand="0" w:evenHBand="0" w:firstRowFirstColumn="0" w:firstRowLastColumn="0" w:lastRowFirstColumn="0" w:lastRowLastColumn="0"/>
            <w:tcW w:w="766" w:type="pct"/>
          </w:tcPr>
          <w:p w:rsidR="00535347" w:rsidRPr="00B27270" w:rsidRDefault="00535347" w:rsidP="000C1E2E">
            <w:pPr>
              <w:pStyle w:val="af6"/>
              <w:rPr>
                <w:rFonts w:ascii="Times New Roman" w:hAnsi="Times New Roman" w:cs="Times New Roman"/>
                <w:sz w:val="24"/>
                <w:szCs w:val="24"/>
              </w:rPr>
            </w:pPr>
            <w:r w:rsidRPr="00B27270">
              <w:rPr>
                <w:rFonts w:ascii="Times New Roman" w:hAnsi="Times New Roman" w:cs="Times New Roman"/>
                <w:sz w:val="24"/>
                <w:szCs w:val="24"/>
              </w:rPr>
              <w:t>В соответствии с условиями договора</w:t>
            </w:r>
          </w:p>
        </w:tc>
        <w:tc>
          <w:tcPr>
            <w:tcW w:w="876" w:type="pct"/>
            <w:vMerge w:val="restart"/>
          </w:tcPr>
          <w:p w:rsidR="00535347" w:rsidRPr="00B27270" w:rsidRDefault="003A4965" w:rsidP="00DE19A0">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DE19A0">
              <w:rPr>
                <w:rFonts w:ascii="Times New Roman" w:hAnsi="Times New Roman" w:cs="Times New Roman"/>
                <w:sz w:val="24"/>
                <w:szCs w:val="24"/>
              </w:rPr>
              <w:t>16,17</w:t>
            </w:r>
            <w:r w:rsidR="00535347" w:rsidRPr="00B27270">
              <w:rPr>
                <w:rFonts w:ascii="Times New Roman" w:hAnsi="Times New Roman" w:cs="Times New Roman"/>
                <w:sz w:val="24"/>
                <w:szCs w:val="24"/>
              </w:rPr>
              <w:t xml:space="preserve"> Правил технологического присоединения </w:t>
            </w:r>
            <w:proofErr w:type="spellStart"/>
            <w:r w:rsidR="00CE3F38" w:rsidRPr="008879C3">
              <w:rPr>
                <w:rFonts w:ascii="Times New Roman" w:hAnsi="Times New Roman" w:cs="Times New Roman"/>
                <w:sz w:val="24"/>
                <w:szCs w:val="24"/>
              </w:rPr>
              <w:t>энергопринимающих</w:t>
            </w:r>
            <w:proofErr w:type="spellEnd"/>
            <w:r w:rsidR="00CE3F38" w:rsidRPr="008879C3">
              <w:rPr>
                <w:rFonts w:ascii="Times New Roman" w:hAnsi="Times New Roman" w:cs="Times New Roman"/>
                <w:sz w:val="24"/>
                <w:szCs w:val="24"/>
              </w:rPr>
              <w:t xml:space="preserve"> устройств потребителей электрической энергии</w:t>
            </w:r>
          </w:p>
        </w:tc>
      </w:tr>
      <w:tr w:rsidR="00535347" w:rsidRPr="00B27270" w:rsidTr="004F7EFC">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535347" w:rsidRPr="00B27270" w:rsidRDefault="00535347"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35347" w:rsidRPr="00B27270" w:rsidRDefault="00535347"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vMerge/>
          </w:tcPr>
          <w:p w:rsidR="00535347" w:rsidRPr="00B27270" w:rsidRDefault="00535347" w:rsidP="002F67C7">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535347" w:rsidRPr="00B27270" w:rsidRDefault="00665DA6" w:rsidP="000C1E2E">
            <w:pPr>
              <w:pStyle w:val="af6"/>
              <w:rPr>
                <w:rFonts w:ascii="Times New Roman" w:eastAsia="Times New Roman" w:hAnsi="Times New Roman" w:cs="Times New Roman"/>
                <w:sz w:val="24"/>
                <w:szCs w:val="24"/>
                <w:lang w:eastAsia="ru-RU"/>
              </w:rPr>
            </w:pPr>
            <w:r w:rsidRPr="00B27270">
              <w:rPr>
                <w:rFonts w:ascii="Times New Roman" w:eastAsia="Times New Roman" w:hAnsi="Times New Roman" w:cs="Times New Roman"/>
                <w:bCs/>
                <w:sz w:val="24"/>
                <w:szCs w:val="24"/>
                <w:lang w:eastAsia="ru-RU"/>
              </w:rPr>
              <w:t>6</w:t>
            </w:r>
            <w:r w:rsidR="00535347" w:rsidRPr="00B27270">
              <w:rPr>
                <w:rFonts w:ascii="Times New Roman" w:eastAsia="Times New Roman" w:hAnsi="Times New Roman" w:cs="Times New Roman"/>
                <w:bCs/>
                <w:sz w:val="24"/>
                <w:szCs w:val="24"/>
                <w:lang w:eastAsia="ru-RU"/>
              </w:rPr>
              <w:t>.2</w:t>
            </w:r>
            <w:r w:rsidR="00535347" w:rsidRPr="00B27270">
              <w:rPr>
                <w:rFonts w:ascii="Times New Roman" w:eastAsia="Times New Roman" w:hAnsi="Times New Roman" w:cs="Times New Roman"/>
                <w:sz w:val="24"/>
                <w:szCs w:val="24"/>
                <w:lang w:eastAsia="ru-RU"/>
              </w:rPr>
              <w:t>. </w:t>
            </w:r>
            <w:r w:rsidR="00535347" w:rsidRPr="00B27270">
              <w:rPr>
                <w:rFonts w:ascii="Times New Roman" w:hAnsi="Times New Roman" w:cs="Times New Roman"/>
                <w:sz w:val="24"/>
                <w:szCs w:val="24"/>
              </w:rPr>
              <w:t>Выполнение сетевой организацией мероприятий, предусмотренных договором</w:t>
            </w:r>
          </w:p>
        </w:tc>
        <w:tc>
          <w:tcPr>
            <w:tcW w:w="777" w:type="pct"/>
          </w:tcPr>
          <w:p w:rsidR="00535347" w:rsidRPr="00B27270" w:rsidRDefault="00535347" w:rsidP="000C1E2E">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6" w:type="pct"/>
          </w:tcPr>
          <w:p w:rsidR="00535347" w:rsidRPr="00B27270" w:rsidRDefault="00535347" w:rsidP="000C1E2E">
            <w:pPr>
              <w:pStyle w:val="af6"/>
              <w:rPr>
                <w:rFonts w:ascii="Times New Roman" w:hAnsi="Times New Roman" w:cs="Times New Roman"/>
                <w:sz w:val="24"/>
                <w:szCs w:val="24"/>
              </w:rPr>
            </w:pPr>
            <w:r w:rsidRPr="00B27270">
              <w:rPr>
                <w:rFonts w:ascii="Times New Roman" w:hAnsi="Times New Roman" w:cs="Times New Roman"/>
                <w:sz w:val="24"/>
                <w:szCs w:val="24"/>
              </w:rPr>
              <w:t>В соответствии с условиями договора</w:t>
            </w:r>
          </w:p>
        </w:tc>
        <w:tc>
          <w:tcPr>
            <w:tcW w:w="876" w:type="pct"/>
            <w:vMerge/>
          </w:tcPr>
          <w:p w:rsidR="00535347" w:rsidRPr="00B27270" w:rsidRDefault="00535347" w:rsidP="002F67C7">
            <w:pPr>
              <w:autoSpaceDE w:val="0"/>
              <w:autoSpaceDN w:val="0"/>
              <w:adjustRightInd w:val="0"/>
              <w:spacing w:after="200" w:line="276" w:lineRule="auto"/>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535347" w:rsidRPr="00B27270" w:rsidTr="004F7EFC">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535347" w:rsidRPr="00B27270" w:rsidRDefault="00535347"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35347" w:rsidRPr="00B27270" w:rsidRDefault="00535347"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vMerge/>
          </w:tcPr>
          <w:p w:rsidR="00535347" w:rsidRPr="00B27270" w:rsidRDefault="00535347" w:rsidP="002F67C7">
            <w:pPr>
              <w:autoSpaceDE w:val="0"/>
              <w:autoSpaceDN w:val="0"/>
              <w:adjustRightInd w:val="0"/>
              <w:spacing w:after="200"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535347" w:rsidRPr="00B27270" w:rsidRDefault="00665DA6" w:rsidP="000C1E2E">
            <w:pPr>
              <w:pStyle w:val="af6"/>
              <w:rPr>
                <w:rFonts w:ascii="Times New Roman" w:eastAsia="Times New Roman" w:hAnsi="Times New Roman" w:cs="Times New Roman"/>
                <w:sz w:val="24"/>
                <w:szCs w:val="24"/>
                <w:lang w:eastAsia="ru-RU"/>
              </w:rPr>
            </w:pPr>
            <w:r w:rsidRPr="00B27270">
              <w:rPr>
                <w:rFonts w:ascii="Times New Roman" w:eastAsia="Times New Roman" w:hAnsi="Times New Roman" w:cs="Times New Roman"/>
                <w:bCs/>
                <w:sz w:val="24"/>
                <w:szCs w:val="24"/>
                <w:lang w:eastAsia="ru-RU"/>
              </w:rPr>
              <w:t>6</w:t>
            </w:r>
            <w:r w:rsidR="00535347" w:rsidRPr="00B27270">
              <w:rPr>
                <w:rFonts w:ascii="Times New Roman" w:eastAsia="Times New Roman" w:hAnsi="Times New Roman" w:cs="Times New Roman"/>
                <w:bCs/>
                <w:sz w:val="24"/>
                <w:szCs w:val="24"/>
                <w:lang w:eastAsia="ru-RU"/>
              </w:rPr>
              <w:t>.3</w:t>
            </w:r>
            <w:r w:rsidR="00535347" w:rsidRPr="00B27270">
              <w:rPr>
                <w:rFonts w:ascii="Times New Roman" w:eastAsia="Times New Roman" w:hAnsi="Times New Roman" w:cs="Times New Roman"/>
                <w:sz w:val="24"/>
                <w:szCs w:val="24"/>
                <w:lang w:eastAsia="ru-RU"/>
              </w:rPr>
              <w:t>. </w:t>
            </w:r>
            <w:r w:rsidR="00535347" w:rsidRPr="00B27270">
              <w:rPr>
                <w:rFonts w:ascii="Times New Roman" w:hAnsi="Times New Roman" w:cs="Times New Roman"/>
                <w:sz w:val="24"/>
                <w:szCs w:val="24"/>
              </w:rPr>
              <w:t>Выполнение заявителем мероприятий, предусмотренных договором</w:t>
            </w:r>
          </w:p>
        </w:tc>
        <w:tc>
          <w:tcPr>
            <w:tcW w:w="777" w:type="pct"/>
          </w:tcPr>
          <w:p w:rsidR="00535347" w:rsidRPr="00B27270" w:rsidRDefault="00535347" w:rsidP="000C1E2E">
            <w:pPr>
              <w:pStyle w:val="af6"/>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6" w:type="pct"/>
          </w:tcPr>
          <w:p w:rsidR="00535347" w:rsidRPr="00B27270" w:rsidRDefault="00535347" w:rsidP="000C1E2E">
            <w:pPr>
              <w:pStyle w:val="af6"/>
              <w:rPr>
                <w:rFonts w:ascii="Times New Roman" w:hAnsi="Times New Roman" w:cs="Times New Roman"/>
                <w:sz w:val="24"/>
                <w:szCs w:val="24"/>
              </w:rPr>
            </w:pPr>
            <w:r w:rsidRPr="00B27270">
              <w:rPr>
                <w:rFonts w:ascii="Times New Roman" w:hAnsi="Times New Roman" w:cs="Times New Roman"/>
                <w:sz w:val="24"/>
                <w:szCs w:val="24"/>
              </w:rPr>
              <w:t>В соответствии с условиями договора</w:t>
            </w:r>
          </w:p>
        </w:tc>
        <w:tc>
          <w:tcPr>
            <w:tcW w:w="876" w:type="pct"/>
            <w:vMerge/>
          </w:tcPr>
          <w:p w:rsidR="00535347" w:rsidRPr="00B27270" w:rsidRDefault="00535347" w:rsidP="002F67C7">
            <w:pPr>
              <w:autoSpaceDE w:val="0"/>
              <w:autoSpaceDN w:val="0"/>
              <w:adjustRightInd w:val="0"/>
              <w:spacing w:after="200" w:line="276" w:lineRule="auto"/>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p>
        </w:tc>
      </w:tr>
      <w:tr w:rsidR="00535347" w:rsidRPr="00B27270" w:rsidTr="004F7EFC">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535347" w:rsidRPr="00B27270" w:rsidRDefault="00535347"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35347" w:rsidRPr="00B27270" w:rsidRDefault="00535347"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vMerge/>
          </w:tcPr>
          <w:p w:rsidR="00535347" w:rsidRPr="00B27270" w:rsidRDefault="00535347" w:rsidP="002F67C7">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535347" w:rsidRDefault="00665DA6" w:rsidP="000C1E2E">
            <w:pPr>
              <w:pStyle w:val="af6"/>
              <w:rPr>
                <w:rFonts w:ascii="Times New Roman" w:hAnsi="Times New Roman" w:cs="Times New Roman"/>
                <w:sz w:val="24"/>
                <w:szCs w:val="24"/>
              </w:rPr>
            </w:pPr>
            <w:r w:rsidRPr="00B27270">
              <w:rPr>
                <w:rFonts w:ascii="Times New Roman" w:eastAsia="Times New Roman" w:hAnsi="Times New Roman" w:cs="Times New Roman"/>
                <w:bCs/>
                <w:sz w:val="24"/>
                <w:szCs w:val="24"/>
                <w:lang w:eastAsia="ru-RU"/>
              </w:rPr>
              <w:t>6</w:t>
            </w:r>
            <w:r w:rsidR="00535347" w:rsidRPr="00B27270">
              <w:rPr>
                <w:rFonts w:ascii="Times New Roman" w:eastAsia="Times New Roman" w:hAnsi="Times New Roman" w:cs="Times New Roman"/>
                <w:bCs/>
                <w:sz w:val="24"/>
                <w:szCs w:val="24"/>
                <w:lang w:eastAsia="ru-RU"/>
              </w:rPr>
              <w:t>.4</w:t>
            </w:r>
            <w:r w:rsidR="00535347" w:rsidRPr="00B27270">
              <w:rPr>
                <w:rFonts w:ascii="Times New Roman" w:eastAsia="Times New Roman" w:hAnsi="Times New Roman" w:cs="Times New Roman"/>
                <w:sz w:val="24"/>
                <w:szCs w:val="24"/>
                <w:lang w:eastAsia="ru-RU"/>
              </w:rPr>
              <w:t>.</w:t>
            </w:r>
            <w:r w:rsidR="00535347" w:rsidRPr="00B27270">
              <w:rPr>
                <w:rFonts w:ascii="Times New Roman" w:hAnsi="Times New Roman" w:cs="Times New Roman"/>
                <w:sz w:val="24"/>
                <w:szCs w:val="24"/>
              </w:rPr>
              <w:t xml:space="preserve">Направление уведомления заявителем сетевой </w:t>
            </w:r>
            <w:r w:rsidR="00535347" w:rsidRPr="00B27270">
              <w:rPr>
                <w:rFonts w:ascii="Times New Roman" w:hAnsi="Times New Roman" w:cs="Times New Roman"/>
                <w:sz w:val="24"/>
                <w:szCs w:val="24"/>
              </w:rPr>
              <w:lastRenderedPageBreak/>
              <w:t>организации о выполнении технических условий с пакетом необходимых документов</w:t>
            </w:r>
          </w:p>
          <w:p w:rsidR="00A21A65" w:rsidRPr="00B27270" w:rsidRDefault="00A21A65" w:rsidP="000C1E2E">
            <w:pPr>
              <w:pStyle w:val="af6"/>
              <w:rPr>
                <w:rFonts w:ascii="Times New Roman" w:eastAsia="Times New Roman" w:hAnsi="Times New Roman" w:cs="Times New Roman"/>
                <w:bCs/>
                <w:sz w:val="24"/>
                <w:szCs w:val="24"/>
                <w:lang w:eastAsia="ru-RU"/>
              </w:rPr>
            </w:pPr>
          </w:p>
        </w:tc>
        <w:tc>
          <w:tcPr>
            <w:tcW w:w="777" w:type="pct"/>
          </w:tcPr>
          <w:p w:rsidR="00535347" w:rsidRPr="00B27270" w:rsidRDefault="00E2592B" w:rsidP="00E2592B">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Письменная или электронная форма</w:t>
            </w:r>
            <w:r w:rsidR="00535347" w:rsidRPr="00B27270">
              <w:rPr>
                <w:rFonts w:ascii="Times New Roman" w:hAnsi="Times New Roman" w:cs="Times New Roman"/>
                <w:sz w:val="24"/>
                <w:szCs w:val="24"/>
              </w:rPr>
              <w:t xml:space="preserve"> </w:t>
            </w:r>
          </w:p>
        </w:tc>
        <w:tc>
          <w:tcPr>
            <w:cnfStyle w:val="000010000000" w:firstRow="0" w:lastRow="0" w:firstColumn="0" w:lastColumn="0" w:oddVBand="1" w:evenVBand="0" w:oddHBand="0" w:evenHBand="0" w:firstRowFirstColumn="0" w:firstRowLastColumn="0" w:lastRowFirstColumn="0" w:lastRowLastColumn="0"/>
            <w:tcW w:w="766" w:type="pct"/>
          </w:tcPr>
          <w:p w:rsidR="00535347" w:rsidRPr="00B27270" w:rsidRDefault="00535347" w:rsidP="000C1E2E">
            <w:pPr>
              <w:pStyle w:val="af6"/>
              <w:rPr>
                <w:rFonts w:ascii="Times New Roman" w:hAnsi="Times New Roman" w:cs="Times New Roman"/>
                <w:sz w:val="24"/>
                <w:szCs w:val="24"/>
              </w:rPr>
            </w:pPr>
            <w:r w:rsidRPr="00B27270">
              <w:rPr>
                <w:rFonts w:ascii="Times New Roman" w:hAnsi="Times New Roman" w:cs="Times New Roman"/>
                <w:sz w:val="24"/>
                <w:szCs w:val="24"/>
              </w:rPr>
              <w:t>После выполнения технических условий</w:t>
            </w:r>
          </w:p>
        </w:tc>
        <w:tc>
          <w:tcPr>
            <w:tcW w:w="876" w:type="pct"/>
          </w:tcPr>
          <w:p w:rsidR="00535347" w:rsidRPr="008879C3" w:rsidRDefault="003A4965" w:rsidP="00274334">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E21D9B">
              <w:rPr>
                <w:rFonts w:ascii="Times New Roman" w:hAnsi="Times New Roman" w:cs="Times New Roman"/>
                <w:sz w:val="24"/>
                <w:szCs w:val="24"/>
              </w:rPr>
              <w:t>85</w:t>
            </w:r>
            <w:r w:rsidR="003621A7" w:rsidRPr="00B27270">
              <w:rPr>
                <w:rFonts w:ascii="Times New Roman" w:hAnsi="Times New Roman" w:cs="Times New Roman"/>
                <w:sz w:val="24"/>
                <w:szCs w:val="24"/>
              </w:rPr>
              <w:t xml:space="preserve">, 93 </w:t>
            </w:r>
            <w:r w:rsidR="00535347" w:rsidRPr="00B27270">
              <w:rPr>
                <w:rFonts w:ascii="Times New Roman" w:hAnsi="Times New Roman" w:cs="Times New Roman"/>
                <w:sz w:val="24"/>
                <w:szCs w:val="24"/>
              </w:rPr>
              <w:t xml:space="preserve"> Правил технологического присоединения </w:t>
            </w:r>
            <w:proofErr w:type="spellStart"/>
            <w:r w:rsidR="00A722A8" w:rsidRPr="008879C3">
              <w:rPr>
                <w:rFonts w:ascii="Times New Roman" w:hAnsi="Times New Roman" w:cs="Times New Roman"/>
                <w:sz w:val="24"/>
                <w:szCs w:val="24"/>
              </w:rPr>
              <w:lastRenderedPageBreak/>
              <w:t>энергопринимающих</w:t>
            </w:r>
            <w:proofErr w:type="spellEnd"/>
            <w:r w:rsidR="00A722A8" w:rsidRPr="008879C3">
              <w:rPr>
                <w:rFonts w:ascii="Times New Roman" w:hAnsi="Times New Roman" w:cs="Times New Roman"/>
                <w:sz w:val="24"/>
                <w:szCs w:val="24"/>
              </w:rPr>
              <w:t xml:space="preserve"> устройств потребителей электрической энергии</w:t>
            </w:r>
          </w:p>
        </w:tc>
      </w:tr>
      <w:tr w:rsidR="00535347" w:rsidRPr="00B27270" w:rsidTr="004F7EFC">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535347" w:rsidRPr="00B27270" w:rsidRDefault="00535347"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35347" w:rsidRPr="00B27270" w:rsidRDefault="00535347" w:rsidP="002F67C7">
            <w:pPr>
              <w:autoSpaceDE w:val="0"/>
              <w:autoSpaceDN w:val="0"/>
              <w:adjustRightInd w:val="0"/>
              <w:spacing w:after="200" w:line="276" w:lineRule="auto"/>
              <w:jc w:val="both"/>
              <w:rPr>
                <w:rFonts w:ascii="Times New Roman" w:hAnsi="Times New Roman" w:cs="Times New Roman"/>
                <w:sz w:val="24"/>
                <w:szCs w:val="24"/>
              </w:rPr>
            </w:pPr>
          </w:p>
        </w:tc>
        <w:tc>
          <w:tcPr>
            <w:tcW w:w="730" w:type="pct"/>
          </w:tcPr>
          <w:p w:rsidR="00535347" w:rsidRPr="00B27270" w:rsidRDefault="00535347"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При необходимости согласования сетевой организации технических условий с системным оператором </w:t>
            </w:r>
          </w:p>
        </w:tc>
        <w:tc>
          <w:tcPr>
            <w:cnfStyle w:val="000010000000" w:firstRow="0" w:lastRow="0" w:firstColumn="0" w:lastColumn="0" w:oddVBand="1" w:evenVBand="0" w:oddHBand="0" w:evenHBand="0" w:firstRowFirstColumn="0" w:firstRowLastColumn="0" w:lastRowFirstColumn="0" w:lastRowLastColumn="0"/>
            <w:tcW w:w="924" w:type="pct"/>
          </w:tcPr>
          <w:p w:rsidR="00535347" w:rsidRPr="00B27270" w:rsidRDefault="00665DA6" w:rsidP="000C1E2E">
            <w:pPr>
              <w:pStyle w:val="af6"/>
              <w:rPr>
                <w:rFonts w:ascii="Times New Roman" w:hAnsi="Times New Roman" w:cs="Times New Roman"/>
                <w:bCs/>
                <w:sz w:val="24"/>
                <w:szCs w:val="24"/>
                <w:lang w:eastAsia="ru-RU"/>
              </w:rPr>
            </w:pPr>
            <w:r w:rsidRPr="00B27270">
              <w:rPr>
                <w:rFonts w:ascii="Times New Roman" w:hAnsi="Times New Roman" w:cs="Times New Roman"/>
                <w:bCs/>
                <w:sz w:val="24"/>
                <w:szCs w:val="24"/>
                <w:lang w:eastAsia="ru-RU"/>
              </w:rPr>
              <w:t>6</w:t>
            </w:r>
            <w:r w:rsidR="00535347" w:rsidRPr="00B27270">
              <w:rPr>
                <w:rFonts w:ascii="Times New Roman" w:hAnsi="Times New Roman" w:cs="Times New Roman"/>
                <w:bCs/>
                <w:sz w:val="24"/>
                <w:szCs w:val="24"/>
                <w:lang w:eastAsia="ru-RU"/>
              </w:rPr>
              <w:t>.5</w:t>
            </w:r>
            <w:r w:rsidR="00535347" w:rsidRPr="00B27270">
              <w:rPr>
                <w:rFonts w:ascii="Times New Roman" w:hAnsi="Times New Roman" w:cs="Times New Roman"/>
                <w:sz w:val="24"/>
                <w:szCs w:val="24"/>
                <w:lang w:eastAsia="ru-RU"/>
              </w:rPr>
              <w:t>.Направление с</w:t>
            </w:r>
            <w:r w:rsidR="00535347" w:rsidRPr="00B27270">
              <w:rPr>
                <w:rFonts w:ascii="Times New Roman" w:hAnsi="Times New Roman" w:cs="Times New Roman"/>
                <w:sz w:val="24"/>
                <w:szCs w:val="24"/>
              </w:rPr>
              <w:t>етевой  организацией уведомления о готовности заявителя к проверке выполнения технических условий субъекту оперативно-диспетчерского управления копии  уведомления и приложенных к нему документов</w:t>
            </w:r>
          </w:p>
        </w:tc>
        <w:tc>
          <w:tcPr>
            <w:tcW w:w="777" w:type="pct"/>
          </w:tcPr>
          <w:p w:rsidR="00535347" w:rsidRPr="00B27270" w:rsidRDefault="00E2592B"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Письменная или электронная форма</w:t>
            </w:r>
          </w:p>
        </w:tc>
        <w:tc>
          <w:tcPr>
            <w:cnfStyle w:val="000010000000" w:firstRow="0" w:lastRow="0" w:firstColumn="0" w:lastColumn="0" w:oddVBand="1" w:evenVBand="0" w:oddHBand="0" w:evenHBand="0" w:firstRowFirstColumn="0" w:firstRowLastColumn="0" w:lastRowFirstColumn="0" w:lastRowLastColumn="0"/>
            <w:tcW w:w="766" w:type="pct"/>
          </w:tcPr>
          <w:p w:rsidR="00535347" w:rsidRPr="00B27270" w:rsidRDefault="00535347" w:rsidP="000C1E2E">
            <w:pPr>
              <w:pStyle w:val="af6"/>
              <w:rPr>
                <w:rFonts w:ascii="Times New Roman" w:hAnsi="Times New Roman" w:cs="Times New Roman"/>
                <w:sz w:val="24"/>
                <w:szCs w:val="24"/>
              </w:rPr>
            </w:pPr>
            <w:r w:rsidRPr="00B27270">
              <w:rPr>
                <w:rFonts w:ascii="Times New Roman" w:hAnsi="Times New Roman" w:cs="Times New Roman"/>
                <w:sz w:val="24"/>
                <w:szCs w:val="24"/>
              </w:rPr>
              <w:t>В течение 2 дней со дня получения от заявителя</w:t>
            </w:r>
            <w:r w:rsidR="00EC5EB6" w:rsidRPr="00B27270">
              <w:rPr>
                <w:rFonts w:ascii="Times New Roman" w:hAnsi="Times New Roman" w:cs="Times New Roman"/>
                <w:sz w:val="24"/>
                <w:szCs w:val="24"/>
              </w:rPr>
              <w:t xml:space="preserve"> уведомления о готовности к проверке выполнения ТУ</w:t>
            </w:r>
          </w:p>
        </w:tc>
        <w:tc>
          <w:tcPr>
            <w:tcW w:w="876" w:type="pct"/>
          </w:tcPr>
          <w:p w:rsidR="00535347" w:rsidRPr="00B27270" w:rsidRDefault="003A4965" w:rsidP="00274334">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535347" w:rsidRPr="00B27270">
              <w:rPr>
                <w:rFonts w:ascii="Times New Roman" w:hAnsi="Times New Roman" w:cs="Times New Roman"/>
                <w:sz w:val="24"/>
                <w:szCs w:val="24"/>
              </w:rPr>
              <w:t xml:space="preserve">94 Правил технологического присоединения </w:t>
            </w:r>
            <w:proofErr w:type="spellStart"/>
            <w:r w:rsidR="0002693A" w:rsidRPr="008879C3">
              <w:rPr>
                <w:rFonts w:ascii="Times New Roman" w:hAnsi="Times New Roman" w:cs="Times New Roman"/>
                <w:sz w:val="24"/>
                <w:szCs w:val="24"/>
              </w:rPr>
              <w:t>энергопринимающих</w:t>
            </w:r>
            <w:proofErr w:type="spellEnd"/>
            <w:r w:rsidR="0002693A" w:rsidRPr="008879C3">
              <w:rPr>
                <w:rFonts w:ascii="Times New Roman" w:hAnsi="Times New Roman" w:cs="Times New Roman"/>
                <w:sz w:val="24"/>
                <w:szCs w:val="24"/>
              </w:rPr>
              <w:t xml:space="preserve"> устройств потребителей электрической энергии</w:t>
            </w:r>
          </w:p>
        </w:tc>
      </w:tr>
      <w:tr w:rsidR="005D2596" w:rsidRPr="00B27270" w:rsidTr="004F7EFC">
        <w:trPr>
          <w:cnfStyle w:val="000000100000" w:firstRow="0" w:lastRow="0" w:firstColumn="0" w:lastColumn="0" w:oddVBand="0" w:evenVBand="0" w:oddHBand="1" w:evenHBand="0" w:firstRowFirstColumn="0" w:firstRowLastColumn="0" w:lastRowFirstColumn="0" w:lastRowLastColumn="0"/>
          <w:trHeight w:val="1639"/>
        </w:trPr>
        <w:tc>
          <w:tcPr>
            <w:cnfStyle w:val="001000000000" w:firstRow="0" w:lastRow="0" w:firstColumn="1" w:lastColumn="0" w:oddVBand="0" w:evenVBand="0" w:oddHBand="0" w:evenHBand="0" w:firstRowFirstColumn="0" w:firstRowLastColumn="0" w:lastRowFirstColumn="0" w:lastRowLastColumn="0"/>
            <w:tcW w:w="165" w:type="pct"/>
            <w:vMerge w:val="restart"/>
          </w:tcPr>
          <w:p w:rsidR="005D2596" w:rsidRPr="00B27270" w:rsidRDefault="005D2596" w:rsidP="002F67C7">
            <w:pPr>
              <w:jc w:val="both"/>
              <w:rPr>
                <w:rFonts w:ascii="Times New Roman" w:eastAsia="Times New Roman" w:hAnsi="Times New Roman" w:cs="Times New Roman"/>
                <w:color w:val="548DD4" w:themeColor="text2" w:themeTint="99"/>
                <w:sz w:val="24"/>
                <w:szCs w:val="24"/>
                <w:lang w:eastAsia="ru-RU"/>
              </w:rPr>
            </w:pPr>
            <w:r w:rsidRPr="00B27270">
              <w:rPr>
                <w:rFonts w:ascii="Times New Roman" w:eastAsia="Times New Roman" w:hAnsi="Times New Roman" w:cs="Times New Roman"/>
                <w:sz w:val="24"/>
                <w:szCs w:val="24"/>
                <w:lang w:eastAsia="ru-RU"/>
              </w:rPr>
              <w:t>7</w:t>
            </w:r>
          </w:p>
        </w:tc>
        <w:tc>
          <w:tcPr>
            <w:cnfStyle w:val="000010000000" w:firstRow="0" w:lastRow="0" w:firstColumn="0" w:lastColumn="0" w:oddVBand="1" w:evenVBand="0" w:oddHBand="0" w:evenHBand="0" w:firstRowFirstColumn="0" w:firstRowLastColumn="0" w:lastRowFirstColumn="0" w:lastRowLastColumn="0"/>
            <w:tcW w:w="762" w:type="pct"/>
            <w:vMerge w:val="restart"/>
          </w:tcPr>
          <w:p w:rsidR="005D2596" w:rsidRPr="00B27270" w:rsidRDefault="005D2596" w:rsidP="000C1E2E">
            <w:pPr>
              <w:pStyle w:val="af6"/>
              <w:rPr>
                <w:rFonts w:ascii="Times New Roman" w:hAnsi="Times New Roman" w:cs="Times New Roman"/>
                <w:sz w:val="24"/>
                <w:szCs w:val="24"/>
              </w:rPr>
            </w:pPr>
            <w:r w:rsidRPr="00B27270">
              <w:rPr>
                <w:rFonts w:ascii="Times New Roman" w:hAnsi="Times New Roman" w:cs="Times New Roman"/>
                <w:sz w:val="24"/>
                <w:szCs w:val="24"/>
              </w:rPr>
              <w:t>Проверка выполнения технических условий</w:t>
            </w:r>
          </w:p>
          <w:p w:rsidR="005D2596" w:rsidRPr="00B27270" w:rsidRDefault="005D2596" w:rsidP="005D2596">
            <w:pPr>
              <w:autoSpaceDE w:val="0"/>
              <w:autoSpaceDN w:val="0"/>
              <w:adjustRightInd w:val="0"/>
              <w:rPr>
                <w:rFonts w:ascii="Times New Roman" w:hAnsi="Times New Roman" w:cs="Times New Roman"/>
                <w:sz w:val="24"/>
                <w:szCs w:val="24"/>
              </w:rPr>
            </w:pPr>
          </w:p>
        </w:tc>
        <w:tc>
          <w:tcPr>
            <w:tcW w:w="730"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Направление   заявителем сетевой организацией уведомления о выполнении технических условий</w:t>
            </w:r>
          </w:p>
        </w:tc>
        <w:tc>
          <w:tcPr>
            <w:cnfStyle w:val="000010000000" w:firstRow="0" w:lastRow="0" w:firstColumn="0" w:lastColumn="0" w:oddVBand="1" w:evenVBand="0" w:oddHBand="0" w:evenHBand="0" w:firstRowFirstColumn="0" w:firstRowLastColumn="0" w:lastRowFirstColumn="0" w:lastRowLastColumn="0"/>
            <w:tcW w:w="924" w:type="pct"/>
          </w:tcPr>
          <w:p w:rsidR="005D2596" w:rsidRPr="00B27270" w:rsidRDefault="005D2596" w:rsidP="00CD5907">
            <w:pPr>
              <w:pStyle w:val="af6"/>
              <w:rPr>
                <w:rFonts w:ascii="Times New Roman" w:hAnsi="Times New Roman" w:cs="Times New Roman"/>
                <w:sz w:val="24"/>
                <w:szCs w:val="24"/>
              </w:rPr>
            </w:pPr>
            <w:r w:rsidRPr="00B27270">
              <w:rPr>
                <w:rFonts w:ascii="Times New Roman" w:eastAsia="Times New Roman" w:hAnsi="Times New Roman" w:cs="Times New Roman"/>
                <w:bCs/>
                <w:sz w:val="24"/>
                <w:szCs w:val="24"/>
                <w:lang w:eastAsia="ru-RU"/>
              </w:rPr>
              <w:t>7.1.</w:t>
            </w:r>
            <w:r w:rsidRPr="00B27270">
              <w:rPr>
                <w:rFonts w:ascii="Times New Roman" w:hAnsi="Times New Roman" w:cs="Times New Roman"/>
                <w:sz w:val="24"/>
                <w:szCs w:val="24"/>
              </w:rPr>
              <w:t xml:space="preserve"> Проверка выполнения заявителем технических условий</w:t>
            </w:r>
            <w:r w:rsidR="00CD5907" w:rsidRPr="00B27270">
              <w:rPr>
                <w:rFonts w:ascii="Times New Roman" w:hAnsi="Times New Roman" w:cs="Times New Roman"/>
                <w:sz w:val="24"/>
                <w:szCs w:val="24"/>
              </w:rPr>
              <w:t>.</w:t>
            </w:r>
            <w:r w:rsidRPr="00B27270">
              <w:rPr>
                <w:rFonts w:ascii="Times New Roman" w:hAnsi="Times New Roman" w:cs="Times New Roman"/>
                <w:sz w:val="24"/>
                <w:szCs w:val="24"/>
              </w:rPr>
              <w:t xml:space="preserve"> </w:t>
            </w:r>
          </w:p>
        </w:tc>
        <w:tc>
          <w:tcPr>
            <w:tcW w:w="777"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66" w:type="pct"/>
          </w:tcPr>
          <w:p w:rsidR="005D2596" w:rsidRPr="00B27270" w:rsidRDefault="001E2634" w:rsidP="008879C3">
            <w:pPr>
              <w:pStyle w:val="af6"/>
              <w:rPr>
                <w:rFonts w:ascii="Times New Roman" w:hAnsi="Times New Roman" w:cs="Times New Roman"/>
                <w:sz w:val="24"/>
                <w:szCs w:val="24"/>
              </w:rPr>
            </w:pPr>
            <w:r>
              <w:rPr>
                <w:rFonts w:ascii="Times New Roman" w:hAnsi="Times New Roman" w:cs="Times New Roman"/>
                <w:sz w:val="24"/>
                <w:szCs w:val="24"/>
              </w:rPr>
              <w:t xml:space="preserve">Вне зависимости от факта выполнения технических условий со стороны СО не позднее 10 дней со </w:t>
            </w:r>
            <w:proofErr w:type="spellStart"/>
            <w:r>
              <w:rPr>
                <w:rFonts w:ascii="Times New Roman" w:hAnsi="Times New Roman" w:cs="Times New Roman"/>
                <w:sz w:val="24"/>
                <w:szCs w:val="24"/>
              </w:rPr>
              <w:t>лня</w:t>
            </w:r>
            <w:proofErr w:type="spellEnd"/>
            <w:r>
              <w:rPr>
                <w:rFonts w:ascii="Times New Roman" w:hAnsi="Times New Roman" w:cs="Times New Roman"/>
                <w:sz w:val="24"/>
                <w:szCs w:val="24"/>
              </w:rPr>
              <w:t xml:space="preserve"> получения от заявителя уведомления и 25 дней в случае, ес</w:t>
            </w:r>
            <w:r w:rsidR="008879C3">
              <w:rPr>
                <w:rFonts w:ascii="Times New Roman" w:hAnsi="Times New Roman" w:cs="Times New Roman"/>
                <w:sz w:val="24"/>
                <w:szCs w:val="24"/>
              </w:rPr>
              <w:t>ли</w:t>
            </w:r>
            <w:r>
              <w:rPr>
                <w:rFonts w:ascii="Times New Roman" w:hAnsi="Times New Roman" w:cs="Times New Roman"/>
                <w:sz w:val="24"/>
                <w:szCs w:val="24"/>
              </w:rPr>
              <w:t xml:space="preserve"> технические </w:t>
            </w:r>
            <w:r>
              <w:rPr>
                <w:rFonts w:ascii="Times New Roman" w:hAnsi="Times New Roman" w:cs="Times New Roman"/>
                <w:sz w:val="24"/>
                <w:szCs w:val="24"/>
              </w:rPr>
              <w:lastRenderedPageBreak/>
              <w:t>условия подлежат согласованию с субъектом оперативно-диспетчерского управления</w:t>
            </w:r>
          </w:p>
        </w:tc>
        <w:tc>
          <w:tcPr>
            <w:tcW w:w="876" w:type="pct"/>
          </w:tcPr>
          <w:p w:rsidR="005D2596" w:rsidRPr="00B27270" w:rsidRDefault="00FA3250" w:rsidP="001E2634">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lastRenderedPageBreak/>
              <w:t>п</w:t>
            </w:r>
            <w:r w:rsidR="001E2634">
              <w:rPr>
                <w:rFonts w:ascii="Times New Roman" w:hAnsi="Times New Roman" w:cs="Times New Roman"/>
                <w:sz w:val="24"/>
                <w:szCs w:val="24"/>
              </w:rPr>
              <w:t xml:space="preserve">. 82-90/91-102 </w:t>
            </w:r>
            <w:r w:rsidR="005D2596" w:rsidRPr="00B27270">
              <w:rPr>
                <w:rFonts w:ascii="Times New Roman" w:hAnsi="Times New Roman" w:cs="Times New Roman"/>
                <w:sz w:val="24"/>
                <w:szCs w:val="24"/>
              </w:rPr>
              <w:t xml:space="preserve"> Правил технологического присоединения энергопринимающих устройств потребителей электрической энергии</w:t>
            </w:r>
          </w:p>
        </w:tc>
      </w:tr>
      <w:tr w:rsidR="005D2596" w:rsidRPr="00B27270" w:rsidTr="004F7EFC">
        <w:trPr>
          <w:trHeight w:val="4371"/>
        </w:trPr>
        <w:tc>
          <w:tcPr>
            <w:cnfStyle w:val="001000000000" w:firstRow="0" w:lastRow="0" w:firstColumn="1" w:lastColumn="0" w:oddVBand="0" w:evenVBand="0" w:oddHBand="0" w:evenHBand="0" w:firstRowFirstColumn="0" w:firstRowLastColumn="0" w:lastRowFirstColumn="0" w:lastRowLastColumn="0"/>
            <w:tcW w:w="165" w:type="pct"/>
            <w:vMerge/>
          </w:tcPr>
          <w:p w:rsidR="005D2596" w:rsidRPr="00B27270" w:rsidRDefault="005D2596"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D2596" w:rsidRPr="00B27270" w:rsidRDefault="005D2596" w:rsidP="002F67C7">
            <w:pPr>
              <w:autoSpaceDE w:val="0"/>
              <w:autoSpaceDN w:val="0"/>
              <w:adjustRightInd w:val="0"/>
              <w:rPr>
                <w:rFonts w:ascii="Times New Roman" w:hAnsi="Times New Roman" w:cs="Times New Roman"/>
                <w:sz w:val="24"/>
                <w:szCs w:val="24"/>
              </w:rPr>
            </w:pPr>
          </w:p>
        </w:tc>
        <w:tc>
          <w:tcPr>
            <w:tcW w:w="730" w:type="pct"/>
          </w:tcPr>
          <w:p w:rsidR="005D2596" w:rsidRPr="00B27270" w:rsidRDefault="005D2596"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eastAsia="ru-RU"/>
              </w:rPr>
            </w:pPr>
            <w:r w:rsidRPr="00B27270">
              <w:rPr>
                <w:rFonts w:ascii="Times New Roman" w:hAnsi="Times New Roman" w:cs="Times New Roman"/>
                <w:sz w:val="24"/>
                <w:szCs w:val="24"/>
              </w:rPr>
              <w:t>В случае невыполнении заявителем требований технических условий. Получение от заявителя сетевой организации уведомления об устранении замечаний по выполнению технических условий</w:t>
            </w:r>
          </w:p>
        </w:tc>
        <w:tc>
          <w:tcPr>
            <w:cnfStyle w:val="000010000000" w:firstRow="0" w:lastRow="0" w:firstColumn="0" w:lastColumn="0" w:oddVBand="1" w:evenVBand="0" w:oddHBand="0" w:evenHBand="0" w:firstRowFirstColumn="0" w:firstRowLastColumn="0" w:lastRowFirstColumn="0" w:lastRowLastColumn="0"/>
            <w:tcW w:w="924" w:type="pct"/>
          </w:tcPr>
          <w:p w:rsidR="005D2596" w:rsidRPr="00B27270" w:rsidRDefault="005D2596" w:rsidP="0054731A">
            <w:pPr>
              <w:pStyle w:val="af6"/>
              <w:rPr>
                <w:rFonts w:ascii="Times New Roman" w:hAnsi="Times New Roman" w:cs="Times New Roman"/>
                <w:bCs/>
                <w:sz w:val="24"/>
                <w:szCs w:val="24"/>
                <w:highlight w:val="yellow"/>
                <w:lang w:eastAsia="ru-RU"/>
              </w:rPr>
            </w:pPr>
            <w:r w:rsidRPr="00B27270">
              <w:rPr>
                <w:rFonts w:ascii="Times New Roman" w:eastAsia="Times New Roman" w:hAnsi="Times New Roman" w:cs="Times New Roman"/>
                <w:bCs/>
                <w:sz w:val="24"/>
                <w:szCs w:val="24"/>
                <w:lang w:eastAsia="ru-RU"/>
              </w:rPr>
              <w:t>7.</w:t>
            </w:r>
            <w:r w:rsidR="0054731A" w:rsidRPr="00B27270">
              <w:rPr>
                <w:rFonts w:ascii="Times New Roman" w:eastAsia="Times New Roman" w:hAnsi="Times New Roman" w:cs="Times New Roman"/>
                <w:bCs/>
                <w:sz w:val="24"/>
                <w:szCs w:val="24"/>
                <w:lang w:eastAsia="ru-RU"/>
              </w:rPr>
              <w:t>2</w:t>
            </w:r>
            <w:r w:rsidRPr="00B27270">
              <w:rPr>
                <w:rFonts w:ascii="Times New Roman" w:eastAsia="Times New Roman" w:hAnsi="Times New Roman" w:cs="Times New Roman"/>
                <w:bCs/>
                <w:sz w:val="24"/>
                <w:szCs w:val="24"/>
                <w:lang w:eastAsia="ru-RU"/>
              </w:rPr>
              <w:t>.</w:t>
            </w:r>
            <w:r w:rsidRPr="00B27270">
              <w:rPr>
                <w:rFonts w:ascii="Times New Roman" w:hAnsi="Times New Roman" w:cs="Times New Roman"/>
                <w:sz w:val="24"/>
                <w:szCs w:val="24"/>
              </w:rPr>
              <w:t xml:space="preserve"> Повторный осмотр электроустановки заявителя</w:t>
            </w:r>
          </w:p>
        </w:tc>
        <w:tc>
          <w:tcPr>
            <w:tcW w:w="777" w:type="pct"/>
          </w:tcPr>
          <w:p w:rsidR="005D2596" w:rsidRPr="00B27270" w:rsidRDefault="005D2596"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766" w:type="pct"/>
          </w:tcPr>
          <w:p w:rsidR="005D2596" w:rsidRPr="00B27270" w:rsidRDefault="005D2596" w:rsidP="000C1E2E">
            <w:pPr>
              <w:pStyle w:val="af6"/>
              <w:rPr>
                <w:rFonts w:ascii="Times New Roman" w:hAnsi="Times New Roman" w:cs="Times New Roman"/>
                <w:sz w:val="24"/>
                <w:szCs w:val="24"/>
                <w:highlight w:val="yellow"/>
              </w:rPr>
            </w:pPr>
            <w:r w:rsidRPr="00B27270">
              <w:rPr>
                <w:rFonts w:ascii="Times New Roman" w:hAnsi="Times New Roman" w:cs="Times New Roman"/>
                <w:sz w:val="24"/>
                <w:szCs w:val="24"/>
              </w:rPr>
              <w:t>Не позднее 3 рабочих дней после получения от заявителя уведомления об устранении замечаний с приложением информации о принятых мерах по их устранению.</w:t>
            </w:r>
          </w:p>
        </w:tc>
        <w:tc>
          <w:tcPr>
            <w:tcW w:w="876" w:type="pct"/>
          </w:tcPr>
          <w:p w:rsidR="005D2596" w:rsidRPr="00B27270" w:rsidRDefault="007B0D87" w:rsidP="00AF408A">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5D2596" w:rsidRPr="00B27270">
              <w:rPr>
                <w:rFonts w:ascii="Times New Roman" w:hAnsi="Times New Roman" w:cs="Times New Roman"/>
                <w:sz w:val="24"/>
                <w:szCs w:val="24"/>
              </w:rPr>
              <w:t xml:space="preserve">89, </w:t>
            </w:r>
            <w:r w:rsidR="00754FC6">
              <w:rPr>
                <w:rFonts w:ascii="Times New Roman" w:hAnsi="Times New Roman" w:cs="Times New Roman"/>
                <w:sz w:val="24"/>
                <w:szCs w:val="24"/>
              </w:rPr>
              <w:t>97,</w:t>
            </w:r>
            <w:r w:rsidR="005D2596" w:rsidRPr="00B27270">
              <w:rPr>
                <w:rFonts w:ascii="Times New Roman" w:hAnsi="Times New Roman" w:cs="Times New Roman"/>
                <w:sz w:val="24"/>
                <w:szCs w:val="24"/>
              </w:rPr>
              <w:t xml:space="preserve">98 Правил технологического присоединения </w:t>
            </w:r>
            <w:proofErr w:type="spellStart"/>
            <w:r w:rsidR="00AB7BBF" w:rsidRPr="008879C3">
              <w:rPr>
                <w:rFonts w:ascii="Times New Roman" w:hAnsi="Times New Roman" w:cs="Times New Roman"/>
                <w:sz w:val="24"/>
                <w:szCs w:val="24"/>
              </w:rPr>
              <w:t>энергопринимающих</w:t>
            </w:r>
            <w:proofErr w:type="spellEnd"/>
            <w:r w:rsidR="00AB7BBF" w:rsidRPr="008879C3">
              <w:rPr>
                <w:rFonts w:ascii="Times New Roman" w:hAnsi="Times New Roman" w:cs="Times New Roman"/>
                <w:sz w:val="24"/>
                <w:szCs w:val="24"/>
              </w:rPr>
              <w:t xml:space="preserve"> устройств потребителей электрической энергии</w:t>
            </w:r>
          </w:p>
        </w:tc>
      </w:tr>
      <w:tr w:rsidR="005D2596" w:rsidRPr="00B27270" w:rsidTr="004F7EFC">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5D2596" w:rsidRPr="00B27270" w:rsidRDefault="005D2596"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D2596" w:rsidRPr="00B27270" w:rsidRDefault="005D2596" w:rsidP="002F67C7">
            <w:pPr>
              <w:autoSpaceDE w:val="0"/>
              <w:autoSpaceDN w:val="0"/>
              <w:adjustRightInd w:val="0"/>
              <w:rPr>
                <w:rFonts w:ascii="Times New Roman" w:hAnsi="Times New Roman" w:cs="Times New Roman"/>
                <w:sz w:val="24"/>
                <w:szCs w:val="24"/>
              </w:rPr>
            </w:pPr>
          </w:p>
        </w:tc>
        <w:tc>
          <w:tcPr>
            <w:tcW w:w="730"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 xml:space="preserve">Для категорий заявителей, которым не требуется осмотр (обследование) </w:t>
            </w:r>
            <w:r w:rsidRPr="00B27270">
              <w:rPr>
                <w:rFonts w:ascii="Times New Roman" w:hAnsi="Times New Roman" w:cs="Times New Roman"/>
                <w:sz w:val="24"/>
                <w:szCs w:val="24"/>
                <w:lang w:eastAsia="ru-RU"/>
              </w:rPr>
              <w:lastRenderedPageBreak/>
              <w:t>электроустановок органами федерального энергетического надзора</w:t>
            </w:r>
          </w:p>
        </w:tc>
        <w:tc>
          <w:tcPr>
            <w:cnfStyle w:val="000010000000" w:firstRow="0" w:lastRow="0" w:firstColumn="0" w:lastColumn="0" w:oddVBand="1" w:evenVBand="0" w:oddHBand="0" w:evenHBand="0" w:firstRowFirstColumn="0" w:firstRowLastColumn="0" w:lastRowFirstColumn="0" w:lastRowLastColumn="0"/>
            <w:tcW w:w="924" w:type="pct"/>
          </w:tcPr>
          <w:p w:rsidR="005D2596" w:rsidRPr="00B27270" w:rsidRDefault="005D2596" w:rsidP="000C1E2E">
            <w:pPr>
              <w:pStyle w:val="af6"/>
              <w:rPr>
                <w:rFonts w:ascii="Times New Roman" w:hAnsi="Times New Roman" w:cs="Times New Roman"/>
                <w:sz w:val="24"/>
                <w:szCs w:val="24"/>
              </w:rPr>
            </w:pPr>
            <w:r w:rsidRPr="00B27270">
              <w:rPr>
                <w:rFonts w:ascii="Times New Roman" w:hAnsi="Times New Roman" w:cs="Times New Roman"/>
                <w:sz w:val="24"/>
                <w:szCs w:val="24"/>
                <w:lang w:eastAsia="ru-RU"/>
              </w:rPr>
              <w:lastRenderedPageBreak/>
              <w:t>7.</w:t>
            </w:r>
            <w:r w:rsidR="0054731A" w:rsidRPr="00B27270">
              <w:rPr>
                <w:rFonts w:ascii="Times New Roman" w:hAnsi="Times New Roman" w:cs="Times New Roman"/>
                <w:sz w:val="24"/>
                <w:szCs w:val="24"/>
                <w:lang w:eastAsia="ru-RU"/>
              </w:rPr>
              <w:t>3</w:t>
            </w:r>
            <w:r w:rsidRPr="00B27270">
              <w:rPr>
                <w:rFonts w:ascii="Times New Roman" w:hAnsi="Times New Roman" w:cs="Times New Roman"/>
                <w:sz w:val="24"/>
                <w:szCs w:val="24"/>
                <w:lang w:eastAsia="ru-RU"/>
              </w:rPr>
              <w:t>.</w:t>
            </w:r>
            <w:r w:rsidRPr="00B27270">
              <w:rPr>
                <w:rFonts w:ascii="Times New Roman" w:hAnsi="Times New Roman" w:cs="Times New Roman"/>
                <w:sz w:val="24"/>
                <w:szCs w:val="24"/>
              </w:rPr>
              <w:t xml:space="preserve"> Прием в эксплуатацию прибора учета.</w:t>
            </w:r>
          </w:p>
          <w:p w:rsidR="005D2596" w:rsidRPr="00B27270" w:rsidRDefault="005D2596" w:rsidP="000C1E2E">
            <w:pPr>
              <w:pStyle w:val="af6"/>
              <w:rPr>
                <w:rFonts w:ascii="Times New Roman" w:hAnsi="Times New Roman" w:cs="Times New Roman"/>
                <w:color w:val="548DD4" w:themeColor="text2" w:themeTint="99"/>
                <w:sz w:val="24"/>
                <w:szCs w:val="24"/>
                <w:lang w:eastAsia="ru-RU"/>
              </w:rPr>
            </w:pPr>
            <w:r w:rsidRPr="00B27270">
              <w:rPr>
                <w:rFonts w:ascii="Times New Roman" w:hAnsi="Times New Roman" w:cs="Times New Roman"/>
                <w:sz w:val="24"/>
                <w:szCs w:val="24"/>
              </w:rPr>
              <w:t xml:space="preserve">Подписание сторонами  и передача Акта </w:t>
            </w:r>
            <w:r w:rsidRPr="00B27270">
              <w:rPr>
                <w:rFonts w:ascii="Times New Roman" w:hAnsi="Times New Roman" w:cs="Times New Roman"/>
                <w:sz w:val="24"/>
                <w:szCs w:val="24"/>
              </w:rPr>
              <w:lastRenderedPageBreak/>
              <w:t>допуска в эксплуатацию прибора учета.</w:t>
            </w:r>
          </w:p>
        </w:tc>
        <w:tc>
          <w:tcPr>
            <w:tcW w:w="777"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66" w:type="pct"/>
          </w:tcPr>
          <w:p w:rsidR="005D2596" w:rsidRPr="00B27270" w:rsidRDefault="005D2596" w:rsidP="000C1E2E">
            <w:pPr>
              <w:pStyle w:val="af6"/>
              <w:rPr>
                <w:rFonts w:ascii="Times New Roman" w:hAnsi="Times New Roman" w:cs="Times New Roman"/>
                <w:sz w:val="24"/>
                <w:szCs w:val="24"/>
              </w:rPr>
            </w:pPr>
            <w:r w:rsidRPr="00B27270">
              <w:rPr>
                <w:rFonts w:ascii="Times New Roman" w:hAnsi="Times New Roman" w:cs="Times New Roman"/>
                <w:sz w:val="24"/>
                <w:szCs w:val="24"/>
              </w:rPr>
              <w:t>В день проведения проверки</w:t>
            </w:r>
          </w:p>
        </w:tc>
        <w:tc>
          <w:tcPr>
            <w:tcW w:w="876"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lang w:eastAsia="ru-RU"/>
              </w:rPr>
              <w:t>Раздел Х</w:t>
            </w:r>
            <w:r w:rsidRPr="00B27270">
              <w:rPr>
                <w:rFonts w:ascii="Times New Roman" w:hAnsi="Times New Roman" w:cs="Times New Roman"/>
                <w:sz w:val="24"/>
                <w:szCs w:val="24"/>
              </w:rPr>
              <w:t xml:space="preserve"> </w:t>
            </w:r>
            <w:r w:rsidRPr="00B27270">
              <w:rPr>
                <w:rFonts w:ascii="Times New Roman" w:hAnsi="Times New Roman" w:cs="Times New Roman"/>
                <w:sz w:val="24"/>
                <w:szCs w:val="24"/>
                <w:lang w:eastAsia="ru-RU"/>
              </w:rPr>
              <w:t>Основ функционирования розничных рынков электрической энергии</w:t>
            </w:r>
            <w:r w:rsidRPr="00B27270">
              <w:rPr>
                <w:rStyle w:val="ae"/>
                <w:rFonts w:ascii="Times New Roman" w:eastAsia="Times New Roman" w:hAnsi="Times New Roman" w:cs="Times New Roman"/>
                <w:sz w:val="24"/>
                <w:szCs w:val="24"/>
                <w:lang w:eastAsia="ru-RU"/>
              </w:rPr>
              <w:footnoteReference w:id="2"/>
            </w:r>
          </w:p>
        </w:tc>
      </w:tr>
      <w:tr w:rsidR="00444331" w:rsidRPr="00B27270" w:rsidTr="004F7EFC">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444331" w:rsidRPr="00B27270" w:rsidRDefault="00444331"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444331" w:rsidRPr="00B27270" w:rsidRDefault="00444331" w:rsidP="002F67C7">
            <w:pPr>
              <w:autoSpaceDE w:val="0"/>
              <w:autoSpaceDN w:val="0"/>
              <w:adjustRightInd w:val="0"/>
              <w:rPr>
                <w:rFonts w:ascii="Times New Roman" w:hAnsi="Times New Roman" w:cs="Times New Roman"/>
                <w:sz w:val="24"/>
                <w:szCs w:val="24"/>
              </w:rPr>
            </w:pPr>
          </w:p>
        </w:tc>
        <w:tc>
          <w:tcPr>
            <w:tcW w:w="730" w:type="pct"/>
            <w:vMerge w:val="restart"/>
          </w:tcPr>
          <w:p w:rsidR="00444331" w:rsidRPr="00B27270" w:rsidRDefault="00444331"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lang w:eastAsia="ru-RU"/>
              </w:rPr>
              <w:t>Для категорий заявителей, которым требуется осмотр (обследование) электроустановок органами федерального энергетического надзора</w:t>
            </w:r>
          </w:p>
        </w:tc>
        <w:tc>
          <w:tcPr>
            <w:cnfStyle w:val="000010000000" w:firstRow="0" w:lastRow="0" w:firstColumn="0" w:lastColumn="0" w:oddVBand="1" w:evenVBand="0" w:oddHBand="0" w:evenHBand="0" w:firstRowFirstColumn="0" w:firstRowLastColumn="0" w:lastRowFirstColumn="0" w:lastRowLastColumn="0"/>
            <w:tcW w:w="924" w:type="pct"/>
          </w:tcPr>
          <w:p w:rsidR="00444331" w:rsidRPr="00B27270" w:rsidRDefault="00444331" w:rsidP="00E2468D">
            <w:pPr>
              <w:pStyle w:val="af6"/>
              <w:rPr>
                <w:rFonts w:ascii="Times New Roman" w:hAnsi="Times New Roman" w:cs="Times New Roman"/>
                <w:sz w:val="24"/>
                <w:szCs w:val="24"/>
              </w:rPr>
            </w:pPr>
            <w:r>
              <w:rPr>
                <w:rFonts w:ascii="Times New Roman" w:hAnsi="Times New Roman" w:cs="Times New Roman"/>
                <w:sz w:val="24"/>
                <w:szCs w:val="24"/>
                <w:lang w:eastAsia="ru-RU"/>
              </w:rPr>
              <w:t>7.4. Уведомление сетевой организацией субъекта оперативно-диспетчерского управления о предполагаемой дате проведения осмотра соответствующих объектов электросетевого хозяйства или электроустановок заявителя</w:t>
            </w:r>
          </w:p>
          <w:p w:rsidR="00444331" w:rsidRPr="00B27270" w:rsidRDefault="00444331" w:rsidP="000C1E2E">
            <w:pPr>
              <w:pStyle w:val="af6"/>
              <w:rPr>
                <w:rFonts w:ascii="Times New Roman" w:hAnsi="Times New Roman" w:cs="Times New Roman"/>
                <w:sz w:val="24"/>
                <w:szCs w:val="24"/>
              </w:rPr>
            </w:pPr>
          </w:p>
        </w:tc>
        <w:tc>
          <w:tcPr>
            <w:tcW w:w="777" w:type="pct"/>
          </w:tcPr>
          <w:p w:rsidR="00444331" w:rsidRPr="00B27270" w:rsidRDefault="00444331"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Письменная</w:t>
            </w:r>
          </w:p>
        </w:tc>
        <w:tc>
          <w:tcPr>
            <w:cnfStyle w:val="000010000000" w:firstRow="0" w:lastRow="0" w:firstColumn="0" w:lastColumn="0" w:oddVBand="1" w:evenVBand="0" w:oddHBand="0" w:evenHBand="0" w:firstRowFirstColumn="0" w:firstRowLastColumn="0" w:lastRowFirstColumn="0" w:lastRowLastColumn="0"/>
            <w:tcW w:w="766" w:type="pct"/>
          </w:tcPr>
          <w:p w:rsidR="00444331" w:rsidRDefault="00444331" w:rsidP="00737523">
            <w:pPr>
              <w:pStyle w:val="af6"/>
              <w:rPr>
                <w:rFonts w:ascii="Times New Roman" w:hAnsi="Times New Roman" w:cs="Times New Roman"/>
                <w:sz w:val="24"/>
                <w:szCs w:val="24"/>
              </w:rPr>
            </w:pPr>
            <w:r>
              <w:rPr>
                <w:rFonts w:ascii="Times New Roman" w:hAnsi="Times New Roman" w:cs="Times New Roman"/>
                <w:sz w:val="24"/>
                <w:szCs w:val="24"/>
              </w:rPr>
              <w:t>Не позднее 5 рабочих дней до дня проведения осмотра</w:t>
            </w:r>
          </w:p>
          <w:p w:rsidR="00444331" w:rsidRPr="00B27270" w:rsidRDefault="00444331" w:rsidP="00737523">
            <w:pPr>
              <w:pStyle w:val="af6"/>
              <w:rPr>
                <w:rFonts w:ascii="Times New Roman" w:hAnsi="Times New Roman" w:cs="Times New Roman"/>
                <w:sz w:val="24"/>
                <w:szCs w:val="24"/>
              </w:rPr>
            </w:pPr>
          </w:p>
        </w:tc>
        <w:tc>
          <w:tcPr>
            <w:tcW w:w="876" w:type="pct"/>
          </w:tcPr>
          <w:p w:rsidR="00444331" w:rsidRPr="00B27270" w:rsidRDefault="00444331"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п. 82-90/91-102 </w:t>
            </w:r>
            <w:r w:rsidRPr="00B27270">
              <w:rPr>
                <w:rFonts w:ascii="Times New Roman" w:hAnsi="Times New Roman" w:cs="Times New Roman"/>
                <w:sz w:val="24"/>
                <w:szCs w:val="24"/>
              </w:rPr>
              <w:t xml:space="preserve"> Правил технологического присоединения </w:t>
            </w:r>
            <w:proofErr w:type="spellStart"/>
            <w:r w:rsidRPr="00B27270">
              <w:rPr>
                <w:rFonts w:ascii="Times New Roman" w:hAnsi="Times New Roman" w:cs="Times New Roman"/>
                <w:sz w:val="24"/>
                <w:szCs w:val="24"/>
              </w:rPr>
              <w:t>энергопринимающих</w:t>
            </w:r>
            <w:proofErr w:type="spellEnd"/>
            <w:r w:rsidRPr="00B27270">
              <w:rPr>
                <w:rFonts w:ascii="Times New Roman" w:hAnsi="Times New Roman" w:cs="Times New Roman"/>
                <w:sz w:val="24"/>
                <w:szCs w:val="24"/>
              </w:rPr>
              <w:t xml:space="preserve"> устройств потребителей электрической энергии</w:t>
            </w:r>
          </w:p>
        </w:tc>
      </w:tr>
      <w:tr w:rsidR="00444331" w:rsidRPr="00B27270" w:rsidTr="004F7EFC">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444331" w:rsidRPr="00B27270" w:rsidRDefault="00444331"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444331" w:rsidRPr="00B27270" w:rsidRDefault="00444331" w:rsidP="002F67C7">
            <w:pPr>
              <w:autoSpaceDE w:val="0"/>
              <w:autoSpaceDN w:val="0"/>
              <w:adjustRightInd w:val="0"/>
              <w:rPr>
                <w:rFonts w:ascii="Times New Roman" w:hAnsi="Times New Roman" w:cs="Times New Roman"/>
                <w:sz w:val="24"/>
                <w:szCs w:val="24"/>
              </w:rPr>
            </w:pPr>
          </w:p>
        </w:tc>
        <w:tc>
          <w:tcPr>
            <w:tcW w:w="730" w:type="pct"/>
            <w:vMerge/>
          </w:tcPr>
          <w:p w:rsidR="00444331" w:rsidRPr="00B27270" w:rsidRDefault="00444331"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444331" w:rsidRDefault="00444331" w:rsidP="00E2468D">
            <w:pPr>
              <w:pStyle w:val="af6"/>
              <w:rPr>
                <w:rFonts w:ascii="Times New Roman" w:hAnsi="Times New Roman" w:cs="Times New Roman"/>
                <w:sz w:val="24"/>
                <w:szCs w:val="24"/>
                <w:lang w:eastAsia="ru-RU"/>
              </w:rPr>
            </w:pPr>
            <w:r>
              <w:rPr>
                <w:rFonts w:ascii="Times New Roman" w:hAnsi="Times New Roman" w:cs="Times New Roman"/>
                <w:sz w:val="24"/>
                <w:szCs w:val="24"/>
                <w:lang w:eastAsia="ru-RU"/>
              </w:rPr>
              <w:t>7.5.Субъект оперативно-диспетчерского управления направляет сетевой организации решение об участии (отказе от участия)в осмотре</w:t>
            </w:r>
          </w:p>
        </w:tc>
        <w:tc>
          <w:tcPr>
            <w:tcW w:w="777" w:type="pct"/>
          </w:tcPr>
          <w:p w:rsidR="00444331" w:rsidRDefault="00F3694D"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Письменная</w:t>
            </w:r>
          </w:p>
        </w:tc>
        <w:tc>
          <w:tcPr>
            <w:cnfStyle w:val="000010000000" w:firstRow="0" w:lastRow="0" w:firstColumn="0" w:lastColumn="0" w:oddVBand="1" w:evenVBand="0" w:oddHBand="0" w:evenHBand="0" w:firstRowFirstColumn="0" w:firstRowLastColumn="0" w:lastRowFirstColumn="0" w:lastRowLastColumn="0"/>
            <w:tcW w:w="766" w:type="pct"/>
          </w:tcPr>
          <w:p w:rsidR="00444331" w:rsidRDefault="00F3694D" w:rsidP="00737523">
            <w:pPr>
              <w:pStyle w:val="af6"/>
              <w:rPr>
                <w:rFonts w:ascii="Times New Roman" w:hAnsi="Times New Roman" w:cs="Times New Roman"/>
                <w:sz w:val="24"/>
                <w:szCs w:val="24"/>
              </w:rPr>
            </w:pPr>
            <w:r>
              <w:rPr>
                <w:rFonts w:ascii="Times New Roman" w:hAnsi="Times New Roman" w:cs="Times New Roman"/>
                <w:sz w:val="24"/>
                <w:szCs w:val="24"/>
              </w:rPr>
              <w:t>Не позднее, чем за 2 рабочих дня до проведения осмотра</w:t>
            </w:r>
          </w:p>
        </w:tc>
        <w:tc>
          <w:tcPr>
            <w:tcW w:w="876" w:type="pct"/>
          </w:tcPr>
          <w:p w:rsidR="00444331" w:rsidRDefault="00CC24E4"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п. 82-90/91-102 </w:t>
            </w:r>
            <w:r w:rsidRPr="00B27270">
              <w:rPr>
                <w:rFonts w:ascii="Times New Roman" w:hAnsi="Times New Roman" w:cs="Times New Roman"/>
                <w:sz w:val="24"/>
                <w:szCs w:val="24"/>
              </w:rPr>
              <w:t xml:space="preserve"> Правил технологического присоединения </w:t>
            </w:r>
            <w:proofErr w:type="spellStart"/>
            <w:r w:rsidRPr="00B27270">
              <w:rPr>
                <w:rFonts w:ascii="Times New Roman" w:hAnsi="Times New Roman" w:cs="Times New Roman"/>
                <w:sz w:val="24"/>
                <w:szCs w:val="24"/>
              </w:rPr>
              <w:t>энергопринимающих</w:t>
            </w:r>
            <w:proofErr w:type="spellEnd"/>
            <w:r w:rsidRPr="00B27270">
              <w:rPr>
                <w:rFonts w:ascii="Times New Roman" w:hAnsi="Times New Roman" w:cs="Times New Roman"/>
                <w:sz w:val="24"/>
                <w:szCs w:val="24"/>
              </w:rPr>
              <w:t xml:space="preserve"> устройств потребителей электрической энергии</w:t>
            </w:r>
          </w:p>
        </w:tc>
      </w:tr>
      <w:tr w:rsidR="005D2596" w:rsidRPr="00B27270" w:rsidTr="004F7EFC">
        <w:trPr>
          <w:trHeight w:val="506"/>
        </w:trPr>
        <w:tc>
          <w:tcPr>
            <w:cnfStyle w:val="001000000000" w:firstRow="0" w:lastRow="0" w:firstColumn="1" w:lastColumn="0" w:oddVBand="0" w:evenVBand="0" w:oddHBand="0" w:evenHBand="0" w:firstRowFirstColumn="0" w:firstRowLastColumn="0" w:lastRowFirstColumn="0" w:lastRowLastColumn="0"/>
            <w:tcW w:w="165" w:type="pct"/>
            <w:vMerge/>
          </w:tcPr>
          <w:p w:rsidR="005D2596" w:rsidRPr="00B27270" w:rsidRDefault="005D2596"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5D2596" w:rsidRPr="00B27270" w:rsidRDefault="005D2596" w:rsidP="002F67C7">
            <w:pPr>
              <w:autoSpaceDE w:val="0"/>
              <w:autoSpaceDN w:val="0"/>
              <w:adjustRightInd w:val="0"/>
              <w:rPr>
                <w:rFonts w:ascii="Times New Roman" w:hAnsi="Times New Roman" w:cs="Times New Roman"/>
                <w:sz w:val="24"/>
                <w:szCs w:val="24"/>
              </w:rPr>
            </w:pPr>
          </w:p>
        </w:tc>
        <w:tc>
          <w:tcPr>
            <w:tcW w:w="730" w:type="pct"/>
          </w:tcPr>
          <w:p w:rsidR="005D2596" w:rsidRPr="00B27270" w:rsidRDefault="005D2596" w:rsidP="000C1E2E">
            <w:pPr>
              <w:pStyle w:val="af6"/>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000000" w:themeColor="text1"/>
                <w:sz w:val="24"/>
                <w:szCs w:val="24"/>
                <w:lang w:eastAsia="ru-RU"/>
              </w:rPr>
            </w:pPr>
            <w:r w:rsidRPr="00B27270">
              <w:rPr>
                <w:rFonts w:ascii="Times New Roman" w:hAnsi="Times New Roman" w:cs="Times New Roman"/>
                <w:sz w:val="24"/>
                <w:szCs w:val="24"/>
              </w:rPr>
              <w:t xml:space="preserve">В случае выполнения </w:t>
            </w:r>
            <w:r w:rsidRPr="00B27270">
              <w:rPr>
                <w:rFonts w:ascii="Times New Roman" w:hAnsi="Times New Roman" w:cs="Times New Roman"/>
                <w:sz w:val="24"/>
                <w:szCs w:val="24"/>
              </w:rPr>
              <w:lastRenderedPageBreak/>
              <w:t>заявителем  требований технических условий</w:t>
            </w:r>
          </w:p>
        </w:tc>
        <w:tc>
          <w:tcPr>
            <w:cnfStyle w:val="000010000000" w:firstRow="0" w:lastRow="0" w:firstColumn="0" w:lastColumn="0" w:oddVBand="1" w:evenVBand="0" w:oddHBand="0" w:evenHBand="0" w:firstRowFirstColumn="0" w:firstRowLastColumn="0" w:lastRowFirstColumn="0" w:lastRowLastColumn="0"/>
            <w:tcW w:w="924" w:type="pct"/>
          </w:tcPr>
          <w:p w:rsidR="005D2596" w:rsidRDefault="005D2596" w:rsidP="0054731A">
            <w:pPr>
              <w:pStyle w:val="af6"/>
              <w:rPr>
                <w:rFonts w:ascii="Times New Roman" w:hAnsi="Times New Roman" w:cs="Times New Roman"/>
                <w:sz w:val="24"/>
                <w:szCs w:val="24"/>
              </w:rPr>
            </w:pPr>
            <w:r w:rsidRPr="00B27270">
              <w:rPr>
                <w:rFonts w:ascii="Times New Roman" w:eastAsia="Times New Roman" w:hAnsi="Times New Roman" w:cs="Times New Roman"/>
                <w:bCs/>
                <w:sz w:val="24"/>
                <w:szCs w:val="24"/>
                <w:lang w:eastAsia="ru-RU"/>
              </w:rPr>
              <w:lastRenderedPageBreak/>
              <w:t>7.</w:t>
            </w:r>
            <w:r w:rsidR="00EE1035">
              <w:rPr>
                <w:rFonts w:ascii="Times New Roman" w:eastAsia="Times New Roman" w:hAnsi="Times New Roman" w:cs="Times New Roman"/>
                <w:bCs/>
                <w:sz w:val="24"/>
                <w:szCs w:val="24"/>
                <w:lang w:eastAsia="ru-RU"/>
              </w:rPr>
              <w:t>6</w:t>
            </w:r>
            <w:r w:rsidR="0054731A" w:rsidRPr="00B27270">
              <w:rPr>
                <w:rFonts w:ascii="Times New Roman" w:eastAsia="Times New Roman" w:hAnsi="Times New Roman" w:cs="Times New Roman"/>
                <w:bCs/>
                <w:sz w:val="24"/>
                <w:szCs w:val="24"/>
                <w:lang w:eastAsia="ru-RU"/>
              </w:rPr>
              <w:t>.</w:t>
            </w:r>
            <w:r w:rsidR="0054731A" w:rsidRPr="00B27270">
              <w:rPr>
                <w:rFonts w:ascii="Times New Roman" w:hAnsi="Times New Roman" w:cs="Times New Roman"/>
                <w:sz w:val="24"/>
                <w:szCs w:val="24"/>
              </w:rPr>
              <w:t xml:space="preserve"> </w:t>
            </w:r>
            <w:r w:rsidRPr="00B27270">
              <w:rPr>
                <w:rFonts w:ascii="Times New Roman" w:hAnsi="Times New Roman" w:cs="Times New Roman"/>
                <w:sz w:val="24"/>
                <w:szCs w:val="24"/>
              </w:rPr>
              <w:t xml:space="preserve">Направление (выдача) заявителю </w:t>
            </w:r>
            <w:r w:rsidRPr="00B27270">
              <w:rPr>
                <w:rFonts w:ascii="Times New Roman" w:hAnsi="Times New Roman" w:cs="Times New Roman"/>
                <w:sz w:val="24"/>
                <w:szCs w:val="24"/>
              </w:rPr>
              <w:lastRenderedPageBreak/>
              <w:t>Акта о выполнении технических условий в 2 экземплярах (в случае, если технические условия подлежали согласованию с системным оператором в 3 экземплярах), а также ранее полученных от гарантирующего поставщика: проектов договора энергоснабжения, либо отказ от его подписания.</w:t>
            </w:r>
          </w:p>
          <w:p w:rsidR="00A21A65" w:rsidRPr="00B27270" w:rsidRDefault="00A21A65" w:rsidP="0054731A">
            <w:pPr>
              <w:pStyle w:val="af6"/>
              <w:rPr>
                <w:rFonts w:ascii="Times New Roman" w:eastAsia="Times New Roman" w:hAnsi="Times New Roman" w:cs="Times New Roman"/>
                <w:bCs/>
                <w:sz w:val="24"/>
                <w:szCs w:val="24"/>
                <w:lang w:eastAsia="ru-RU"/>
              </w:rPr>
            </w:pPr>
          </w:p>
        </w:tc>
        <w:tc>
          <w:tcPr>
            <w:tcW w:w="777" w:type="pct"/>
          </w:tcPr>
          <w:p w:rsidR="005D2596" w:rsidRPr="00B27270" w:rsidRDefault="00EE1035" w:rsidP="00490B33">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Письменная</w:t>
            </w:r>
          </w:p>
        </w:tc>
        <w:tc>
          <w:tcPr>
            <w:cnfStyle w:val="000010000000" w:firstRow="0" w:lastRow="0" w:firstColumn="0" w:lastColumn="0" w:oddVBand="1" w:evenVBand="0" w:oddHBand="0" w:evenHBand="0" w:firstRowFirstColumn="0" w:firstRowLastColumn="0" w:lastRowFirstColumn="0" w:lastRowLastColumn="0"/>
            <w:tcW w:w="766" w:type="pct"/>
          </w:tcPr>
          <w:p w:rsidR="005D2596" w:rsidRPr="00B27270" w:rsidRDefault="005D2596" w:rsidP="000C1E2E">
            <w:pPr>
              <w:pStyle w:val="af6"/>
              <w:rPr>
                <w:rFonts w:ascii="Times New Roman" w:hAnsi="Times New Roman" w:cs="Times New Roman"/>
                <w:sz w:val="24"/>
                <w:szCs w:val="24"/>
              </w:rPr>
            </w:pPr>
            <w:r w:rsidRPr="00B27270">
              <w:rPr>
                <w:rFonts w:ascii="Times New Roman" w:hAnsi="Times New Roman" w:cs="Times New Roman"/>
                <w:sz w:val="24"/>
                <w:szCs w:val="24"/>
              </w:rPr>
              <w:t xml:space="preserve">3-дневный срок после проведения </w:t>
            </w:r>
            <w:r w:rsidRPr="00B27270">
              <w:rPr>
                <w:rFonts w:ascii="Times New Roman" w:hAnsi="Times New Roman" w:cs="Times New Roman"/>
                <w:sz w:val="24"/>
                <w:szCs w:val="24"/>
              </w:rPr>
              <w:lastRenderedPageBreak/>
              <w:t>осмотра</w:t>
            </w:r>
          </w:p>
          <w:p w:rsidR="005D2596" w:rsidRPr="00B27270" w:rsidRDefault="005D2596" w:rsidP="000C1E2E">
            <w:pPr>
              <w:pStyle w:val="af6"/>
              <w:rPr>
                <w:rFonts w:ascii="Times New Roman" w:hAnsi="Times New Roman" w:cs="Times New Roman"/>
                <w:sz w:val="24"/>
                <w:szCs w:val="24"/>
              </w:rPr>
            </w:pPr>
          </w:p>
        </w:tc>
        <w:tc>
          <w:tcPr>
            <w:tcW w:w="876" w:type="pct"/>
          </w:tcPr>
          <w:p w:rsidR="005D2596" w:rsidRPr="00B27270" w:rsidRDefault="007B0D87" w:rsidP="00490B33">
            <w:pPr>
              <w:pStyle w:val="af6"/>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п.</w:t>
            </w:r>
            <w:r w:rsidRPr="00B27270">
              <w:rPr>
                <w:rFonts w:ascii="Times New Roman" w:hAnsi="Times New Roman" w:cs="Times New Roman"/>
                <w:sz w:val="24"/>
                <w:szCs w:val="24"/>
              </w:rPr>
              <w:t xml:space="preserve">  </w:t>
            </w:r>
            <w:r w:rsidR="005D2596" w:rsidRPr="00B27270">
              <w:rPr>
                <w:rFonts w:ascii="Times New Roman" w:hAnsi="Times New Roman" w:cs="Times New Roman"/>
                <w:sz w:val="24"/>
                <w:szCs w:val="24"/>
              </w:rPr>
              <w:t xml:space="preserve">88,99 Правил технологического </w:t>
            </w:r>
            <w:r w:rsidR="005D2596" w:rsidRPr="00B27270">
              <w:rPr>
                <w:rFonts w:ascii="Times New Roman" w:hAnsi="Times New Roman" w:cs="Times New Roman"/>
                <w:sz w:val="24"/>
                <w:szCs w:val="24"/>
              </w:rPr>
              <w:lastRenderedPageBreak/>
              <w:t>присоединения энергопринимающих устройств потребителей электрической энергии</w:t>
            </w:r>
          </w:p>
        </w:tc>
      </w:tr>
      <w:tr w:rsidR="005D2596" w:rsidRPr="00B27270" w:rsidTr="004F7EFC">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5D2596" w:rsidRPr="00B27270" w:rsidRDefault="005D2596"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vAlign w:val="center"/>
          </w:tcPr>
          <w:p w:rsidR="005D2596" w:rsidRPr="00B27270" w:rsidRDefault="005D2596" w:rsidP="002F67C7">
            <w:pPr>
              <w:autoSpaceDE w:val="0"/>
              <w:autoSpaceDN w:val="0"/>
              <w:adjustRightInd w:val="0"/>
              <w:rPr>
                <w:rFonts w:ascii="Times New Roman" w:hAnsi="Times New Roman" w:cs="Times New Roman"/>
                <w:sz w:val="24"/>
                <w:szCs w:val="24"/>
              </w:rPr>
            </w:pPr>
          </w:p>
        </w:tc>
        <w:tc>
          <w:tcPr>
            <w:tcW w:w="730"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5D2596" w:rsidRPr="00B27270" w:rsidRDefault="005D2596" w:rsidP="000C1E2E">
            <w:pPr>
              <w:pStyle w:val="af6"/>
              <w:rPr>
                <w:rFonts w:ascii="Times New Roman" w:hAnsi="Times New Roman" w:cs="Times New Roman"/>
                <w:bCs/>
                <w:sz w:val="24"/>
                <w:szCs w:val="24"/>
              </w:rPr>
            </w:pPr>
            <w:r w:rsidRPr="00B27270">
              <w:rPr>
                <w:rFonts w:ascii="Times New Roman" w:eastAsia="Times New Roman" w:hAnsi="Times New Roman" w:cs="Times New Roman"/>
                <w:bCs/>
                <w:sz w:val="24"/>
                <w:szCs w:val="24"/>
                <w:lang w:eastAsia="ru-RU"/>
              </w:rPr>
              <w:t>7.</w:t>
            </w:r>
            <w:r w:rsidR="0090540E">
              <w:rPr>
                <w:rFonts w:ascii="Times New Roman" w:eastAsia="Times New Roman" w:hAnsi="Times New Roman" w:cs="Times New Roman"/>
                <w:bCs/>
                <w:sz w:val="24"/>
                <w:szCs w:val="24"/>
                <w:lang w:eastAsia="ru-RU"/>
              </w:rPr>
              <w:t>7</w:t>
            </w:r>
            <w:r w:rsidRPr="00B27270">
              <w:rPr>
                <w:rFonts w:ascii="Times New Roman" w:eastAsia="Times New Roman" w:hAnsi="Times New Roman" w:cs="Times New Roman"/>
                <w:bCs/>
                <w:sz w:val="24"/>
                <w:szCs w:val="24"/>
                <w:lang w:eastAsia="ru-RU"/>
              </w:rPr>
              <w:t xml:space="preserve">. </w:t>
            </w:r>
            <w:r w:rsidRPr="00B27270">
              <w:rPr>
                <w:rFonts w:ascii="Times New Roman" w:hAnsi="Times New Roman" w:cs="Times New Roman"/>
                <w:sz w:val="24"/>
                <w:szCs w:val="24"/>
              </w:rPr>
              <w:t>Заявитель возвращает в сетевую организацию подписанные со своей стороны акты о выполнении технических условий</w:t>
            </w:r>
          </w:p>
          <w:p w:rsidR="005D2596" w:rsidRPr="00B27270" w:rsidRDefault="005D2596" w:rsidP="000C1E2E">
            <w:pPr>
              <w:pStyle w:val="af6"/>
              <w:rPr>
                <w:rFonts w:ascii="Times New Roman" w:eastAsia="Times New Roman" w:hAnsi="Times New Roman" w:cs="Times New Roman"/>
                <w:bCs/>
                <w:sz w:val="24"/>
                <w:szCs w:val="24"/>
                <w:lang w:eastAsia="ru-RU"/>
              </w:rPr>
            </w:pPr>
          </w:p>
        </w:tc>
        <w:tc>
          <w:tcPr>
            <w:tcW w:w="777" w:type="pct"/>
          </w:tcPr>
          <w:p w:rsidR="005D2596"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t xml:space="preserve">Подписанный Акт о выполнении технических условий в письменной форме направляется  </w:t>
            </w:r>
            <w:r w:rsidRPr="00B27270">
              <w:rPr>
                <w:rFonts w:ascii="Times New Roman" w:eastAsia="Times New Roman" w:hAnsi="Times New Roman" w:cs="Times New Roman"/>
                <w:sz w:val="24"/>
                <w:szCs w:val="24"/>
                <w:lang w:eastAsia="ru-RU"/>
              </w:rPr>
              <w:t>способом</w:t>
            </w:r>
            <w:r w:rsidRPr="00B27270">
              <w:rPr>
                <w:rFonts w:ascii="Times New Roman" w:hAnsi="Times New Roman" w:cs="Times New Roman"/>
                <w:sz w:val="24"/>
                <w:szCs w:val="24"/>
              </w:rPr>
              <w:t xml:space="preserve">, позволяющим подтвердить факт получения, или выдаются заявителю в офисе </w:t>
            </w:r>
            <w:r w:rsidRPr="00B27270">
              <w:rPr>
                <w:rFonts w:ascii="Times New Roman" w:hAnsi="Times New Roman" w:cs="Times New Roman"/>
                <w:sz w:val="24"/>
                <w:szCs w:val="24"/>
              </w:rPr>
              <w:lastRenderedPageBreak/>
              <w:t>обслуживания потребителей</w:t>
            </w:r>
          </w:p>
          <w:p w:rsidR="00A21A65" w:rsidRPr="00B27270" w:rsidRDefault="00A21A65"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66" w:type="pct"/>
          </w:tcPr>
          <w:p w:rsidR="005D2596" w:rsidRPr="00B27270" w:rsidRDefault="005D2596" w:rsidP="000C1E2E">
            <w:pPr>
              <w:pStyle w:val="af6"/>
              <w:rPr>
                <w:rFonts w:ascii="Times New Roman" w:hAnsi="Times New Roman" w:cs="Times New Roman"/>
                <w:sz w:val="24"/>
                <w:szCs w:val="24"/>
              </w:rPr>
            </w:pPr>
            <w:r w:rsidRPr="00B27270">
              <w:rPr>
                <w:rFonts w:ascii="Times New Roman" w:hAnsi="Times New Roman" w:cs="Times New Roman"/>
                <w:sz w:val="24"/>
                <w:szCs w:val="24"/>
              </w:rPr>
              <w:lastRenderedPageBreak/>
              <w:t>В течение 5 дней со дня получения подписанного сетевой организацией акта о выполнении технических условий</w:t>
            </w:r>
          </w:p>
        </w:tc>
        <w:tc>
          <w:tcPr>
            <w:tcW w:w="876" w:type="pct"/>
          </w:tcPr>
          <w:p w:rsidR="005D2596" w:rsidRPr="00B27270" w:rsidRDefault="007B0D87"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5D2596" w:rsidRPr="00B27270">
              <w:rPr>
                <w:rFonts w:ascii="Times New Roman" w:hAnsi="Times New Roman" w:cs="Times New Roman"/>
                <w:sz w:val="24"/>
                <w:szCs w:val="24"/>
              </w:rPr>
              <w:t>88, 99 Правил технологического присоединения энергопринимающих устройств потребителей электрической энергии</w:t>
            </w:r>
          </w:p>
        </w:tc>
      </w:tr>
      <w:tr w:rsidR="005D2596" w:rsidRPr="00B27270" w:rsidTr="004F7EFC">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5D2596" w:rsidRPr="00B27270" w:rsidRDefault="005D2596"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vAlign w:val="center"/>
          </w:tcPr>
          <w:p w:rsidR="005D2596" w:rsidRPr="00B27270" w:rsidRDefault="005D2596" w:rsidP="002F67C7">
            <w:pPr>
              <w:autoSpaceDE w:val="0"/>
              <w:autoSpaceDN w:val="0"/>
              <w:adjustRightInd w:val="0"/>
              <w:rPr>
                <w:rFonts w:ascii="Times New Roman" w:hAnsi="Times New Roman" w:cs="Times New Roman"/>
                <w:sz w:val="24"/>
                <w:szCs w:val="24"/>
              </w:rPr>
            </w:pPr>
          </w:p>
        </w:tc>
        <w:tc>
          <w:tcPr>
            <w:tcW w:w="730" w:type="pct"/>
          </w:tcPr>
          <w:p w:rsidR="005D2596" w:rsidRDefault="00FA3250"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r w:rsidRPr="00B27270">
              <w:rPr>
                <w:rFonts w:ascii="Times New Roman" w:hAnsi="Times New Roman" w:cs="Times New Roman"/>
                <w:sz w:val="24"/>
                <w:szCs w:val="24"/>
                <w:lang w:eastAsia="ru-RU"/>
              </w:rPr>
              <w:t>В</w:t>
            </w:r>
            <w:r w:rsidR="005D2596" w:rsidRPr="00B27270">
              <w:rPr>
                <w:rFonts w:ascii="Times New Roman" w:hAnsi="Times New Roman" w:cs="Times New Roman"/>
                <w:sz w:val="24"/>
                <w:szCs w:val="24"/>
                <w:lang w:eastAsia="ru-RU"/>
              </w:rPr>
              <w:t xml:space="preserve"> случае необходимости получать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A21A65" w:rsidRPr="00B27270" w:rsidRDefault="00A21A65"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5D2596" w:rsidRPr="00B27270" w:rsidRDefault="005D2596">
            <w:pPr>
              <w:pStyle w:val="af6"/>
              <w:rPr>
                <w:rFonts w:ascii="Times New Roman" w:eastAsia="Times New Roman" w:hAnsi="Times New Roman" w:cs="Times New Roman"/>
                <w:bCs/>
                <w:sz w:val="24"/>
                <w:szCs w:val="24"/>
                <w:highlight w:val="yellow"/>
                <w:lang w:eastAsia="ru-RU"/>
              </w:rPr>
            </w:pPr>
            <w:r w:rsidRPr="00B27270">
              <w:rPr>
                <w:rFonts w:ascii="Times New Roman" w:eastAsia="Times New Roman" w:hAnsi="Times New Roman" w:cs="Times New Roman"/>
                <w:bCs/>
                <w:sz w:val="24"/>
                <w:szCs w:val="24"/>
                <w:lang w:eastAsia="ru-RU"/>
              </w:rPr>
              <w:t>7.</w:t>
            </w:r>
            <w:r w:rsidR="00EA561A" w:rsidRPr="00B27270">
              <w:rPr>
                <w:rFonts w:ascii="Times New Roman" w:eastAsia="Times New Roman" w:hAnsi="Times New Roman" w:cs="Times New Roman"/>
                <w:bCs/>
                <w:sz w:val="24"/>
                <w:szCs w:val="24"/>
                <w:lang w:eastAsia="ru-RU"/>
              </w:rPr>
              <w:t>7</w:t>
            </w:r>
            <w:r w:rsidRPr="00B27270">
              <w:rPr>
                <w:rFonts w:ascii="Times New Roman" w:eastAsia="Times New Roman" w:hAnsi="Times New Roman" w:cs="Times New Roman"/>
                <w:bCs/>
                <w:sz w:val="24"/>
                <w:szCs w:val="24"/>
                <w:lang w:eastAsia="ru-RU"/>
              </w:rPr>
              <w:t xml:space="preserve">. </w:t>
            </w:r>
            <w:r w:rsidR="00FA3250" w:rsidRPr="00B27270">
              <w:rPr>
                <w:rFonts w:ascii="Times New Roman" w:eastAsia="Times New Roman" w:hAnsi="Times New Roman" w:cs="Times New Roman"/>
                <w:bCs/>
                <w:sz w:val="24"/>
                <w:szCs w:val="24"/>
                <w:lang w:eastAsia="ru-RU"/>
              </w:rPr>
              <w:t xml:space="preserve">Заявитель   </w:t>
            </w:r>
            <w:r w:rsidRPr="00B27270">
              <w:rPr>
                <w:rFonts w:ascii="Times New Roman" w:eastAsia="Times New Roman" w:hAnsi="Times New Roman" w:cs="Times New Roman"/>
                <w:bCs/>
                <w:sz w:val="24"/>
                <w:szCs w:val="24"/>
                <w:lang w:eastAsia="ru-RU"/>
              </w:rPr>
              <w:t xml:space="preserve">обращается в органы федерального энергетического надзора за </w:t>
            </w:r>
            <w:r w:rsidR="00CD5907" w:rsidRPr="00B27270">
              <w:rPr>
                <w:rFonts w:ascii="Times New Roman" w:eastAsia="Times New Roman" w:hAnsi="Times New Roman" w:cs="Times New Roman"/>
                <w:bCs/>
                <w:sz w:val="24"/>
                <w:szCs w:val="24"/>
                <w:lang w:eastAsia="ru-RU"/>
              </w:rPr>
              <w:t xml:space="preserve">разрешением  на допуск в эксплуатацию </w:t>
            </w:r>
            <w:r w:rsidRPr="00B27270">
              <w:rPr>
                <w:rFonts w:ascii="Times New Roman" w:eastAsia="Times New Roman" w:hAnsi="Times New Roman" w:cs="Times New Roman"/>
                <w:bCs/>
                <w:sz w:val="24"/>
                <w:szCs w:val="24"/>
                <w:lang w:eastAsia="ru-RU"/>
              </w:rPr>
              <w:t>электроустановок заявителя</w:t>
            </w:r>
          </w:p>
        </w:tc>
        <w:tc>
          <w:tcPr>
            <w:tcW w:w="777" w:type="pct"/>
          </w:tcPr>
          <w:p w:rsidR="005D2596" w:rsidRPr="00B27270" w:rsidRDefault="005D2596"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t>Письменное уведомление  способом, позволяющим установить дату отправки и получения уведомления</w:t>
            </w:r>
          </w:p>
        </w:tc>
        <w:tc>
          <w:tcPr>
            <w:cnfStyle w:val="000010000000" w:firstRow="0" w:lastRow="0" w:firstColumn="0" w:lastColumn="0" w:oddVBand="1" w:evenVBand="0" w:oddHBand="0" w:evenHBand="0" w:firstRowFirstColumn="0" w:firstRowLastColumn="0" w:lastRowFirstColumn="0" w:lastRowLastColumn="0"/>
            <w:tcW w:w="766" w:type="pct"/>
          </w:tcPr>
          <w:p w:rsidR="005D2596" w:rsidRPr="00B27270" w:rsidRDefault="005D2596" w:rsidP="000C1E2E">
            <w:pPr>
              <w:pStyle w:val="af6"/>
              <w:rPr>
                <w:rFonts w:ascii="Times New Roman" w:hAnsi="Times New Roman" w:cs="Times New Roman"/>
                <w:sz w:val="24"/>
                <w:szCs w:val="24"/>
              </w:rPr>
            </w:pPr>
            <w:r w:rsidRPr="00B27270">
              <w:rPr>
                <w:rFonts w:ascii="Times New Roman" w:hAnsi="Times New Roman" w:cs="Times New Roman"/>
                <w:sz w:val="24"/>
                <w:szCs w:val="24"/>
              </w:rPr>
              <w:t>в соответствии с условиями договора</w:t>
            </w:r>
          </w:p>
        </w:tc>
        <w:tc>
          <w:tcPr>
            <w:tcW w:w="876" w:type="pct"/>
          </w:tcPr>
          <w:p w:rsidR="005D2596" w:rsidRPr="00B27270" w:rsidRDefault="007B0D87" w:rsidP="006821CF">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6821CF">
              <w:rPr>
                <w:rFonts w:ascii="Times New Roman" w:hAnsi="Times New Roman" w:cs="Times New Roman"/>
                <w:sz w:val="24"/>
                <w:szCs w:val="24"/>
              </w:rPr>
              <w:t xml:space="preserve">7 </w:t>
            </w:r>
            <w:r w:rsidR="005D2596" w:rsidRPr="00B27270">
              <w:rPr>
                <w:rFonts w:ascii="Times New Roman" w:hAnsi="Times New Roman" w:cs="Times New Roman"/>
                <w:sz w:val="24"/>
                <w:szCs w:val="24"/>
              </w:rPr>
              <w:t xml:space="preserve">Правил технологического присоединения </w:t>
            </w:r>
            <w:proofErr w:type="spellStart"/>
            <w:r w:rsidR="005D2596" w:rsidRPr="00B27270">
              <w:rPr>
                <w:rFonts w:ascii="Times New Roman" w:hAnsi="Times New Roman" w:cs="Times New Roman"/>
                <w:sz w:val="24"/>
                <w:szCs w:val="24"/>
              </w:rPr>
              <w:t>энергопринимающих</w:t>
            </w:r>
            <w:proofErr w:type="spellEnd"/>
            <w:r w:rsidR="005D2596" w:rsidRPr="00B27270">
              <w:rPr>
                <w:rFonts w:ascii="Times New Roman" w:hAnsi="Times New Roman" w:cs="Times New Roman"/>
                <w:sz w:val="24"/>
                <w:szCs w:val="24"/>
              </w:rPr>
              <w:t xml:space="preserve"> устройств потребителей электрической энергии</w:t>
            </w:r>
          </w:p>
        </w:tc>
      </w:tr>
      <w:tr w:rsidR="005D2596" w:rsidRPr="00B27270" w:rsidTr="004F7EFC">
        <w:trPr>
          <w:cnfStyle w:val="000000100000" w:firstRow="0" w:lastRow="0" w:firstColumn="0" w:lastColumn="0" w:oddVBand="0" w:evenVBand="0" w:oddHBand="1" w:evenHBand="0" w:firstRowFirstColumn="0" w:firstRowLastColumn="0" w:lastRowFirstColumn="0" w:lastRowLastColumn="0"/>
          <w:trHeight w:val="2234"/>
        </w:trPr>
        <w:tc>
          <w:tcPr>
            <w:cnfStyle w:val="001000000000" w:firstRow="0" w:lastRow="0" w:firstColumn="1" w:lastColumn="0" w:oddVBand="0" w:evenVBand="0" w:oddHBand="0" w:evenHBand="0" w:firstRowFirstColumn="0" w:firstRowLastColumn="0" w:lastRowFirstColumn="0" w:lastRowLastColumn="0"/>
            <w:tcW w:w="165" w:type="pct"/>
            <w:vMerge/>
          </w:tcPr>
          <w:p w:rsidR="005D2596" w:rsidRPr="00B27270" w:rsidRDefault="005D2596" w:rsidP="002F67C7">
            <w:pPr>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vAlign w:val="center"/>
          </w:tcPr>
          <w:p w:rsidR="005D2596" w:rsidRPr="00B27270" w:rsidRDefault="005D2596" w:rsidP="002F67C7">
            <w:pPr>
              <w:autoSpaceDE w:val="0"/>
              <w:autoSpaceDN w:val="0"/>
              <w:adjustRightInd w:val="0"/>
              <w:rPr>
                <w:rFonts w:ascii="Times New Roman" w:hAnsi="Times New Roman" w:cs="Times New Roman"/>
                <w:sz w:val="24"/>
                <w:szCs w:val="24"/>
              </w:rPr>
            </w:pPr>
          </w:p>
        </w:tc>
        <w:tc>
          <w:tcPr>
            <w:tcW w:w="730"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5D2596" w:rsidRPr="00B27270" w:rsidRDefault="005D2596">
            <w:pPr>
              <w:pStyle w:val="af6"/>
              <w:rPr>
                <w:rFonts w:ascii="Times New Roman" w:eastAsia="Times New Roman" w:hAnsi="Times New Roman" w:cs="Times New Roman"/>
                <w:bCs/>
                <w:sz w:val="24"/>
                <w:szCs w:val="24"/>
                <w:highlight w:val="yellow"/>
                <w:lang w:eastAsia="ru-RU"/>
              </w:rPr>
            </w:pPr>
            <w:r w:rsidRPr="00B27270">
              <w:rPr>
                <w:rFonts w:ascii="Times New Roman" w:eastAsia="Times New Roman" w:hAnsi="Times New Roman" w:cs="Times New Roman"/>
                <w:bCs/>
                <w:sz w:val="24"/>
                <w:szCs w:val="24"/>
                <w:lang w:eastAsia="ru-RU"/>
              </w:rPr>
              <w:t>7.</w:t>
            </w:r>
            <w:r w:rsidR="00EA561A" w:rsidRPr="00B27270">
              <w:rPr>
                <w:rFonts w:ascii="Times New Roman" w:eastAsia="Times New Roman" w:hAnsi="Times New Roman" w:cs="Times New Roman"/>
                <w:bCs/>
                <w:sz w:val="24"/>
                <w:szCs w:val="24"/>
                <w:lang w:eastAsia="ru-RU"/>
              </w:rPr>
              <w:t>8</w:t>
            </w:r>
            <w:r w:rsidRPr="00B27270">
              <w:rPr>
                <w:rFonts w:ascii="Times New Roman" w:eastAsia="Times New Roman" w:hAnsi="Times New Roman" w:cs="Times New Roman"/>
                <w:bCs/>
                <w:sz w:val="24"/>
                <w:szCs w:val="24"/>
                <w:lang w:eastAsia="ru-RU"/>
              </w:rPr>
              <w:t>.</w:t>
            </w:r>
            <w:r w:rsidRPr="00B27270">
              <w:rPr>
                <w:rFonts w:ascii="Times New Roman" w:hAnsi="Times New Roman" w:cs="Times New Roman"/>
                <w:sz w:val="24"/>
                <w:szCs w:val="24"/>
              </w:rPr>
              <w:t> Фактическое присоединение объектов заявителя</w:t>
            </w:r>
          </w:p>
        </w:tc>
        <w:tc>
          <w:tcPr>
            <w:tcW w:w="777" w:type="pct"/>
          </w:tcPr>
          <w:p w:rsidR="005D2596" w:rsidRPr="00B27270" w:rsidRDefault="005D2596"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66" w:type="pct"/>
          </w:tcPr>
          <w:p w:rsidR="005D2596" w:rsidRPr="00B27270" w:rsidRDefault="005D2596" w:rsidP="000C1E2E">
            <w:pPr>
              <w:pStyle w:val="af6"/>
              <w:rPr>
                <w:rFonts w:ascii="Times New Roman" w:hAnsi="Times New Roman" w:cs="Times New Roman"/>
                <w:sz w:val="24"/>
                <w:szCs w:val="24"/>
              </w:rPr>
            </w:pPr>
            <w:r w:rsidRPr="00B27270">
              <w:rPr>
                <w:rFonts w:ascii="Times New Roman" w:hAnsi="Times New Roman" w:cs="Times New Roman"/>
                <w:sz w:val="24"/>
                <w:szCs w:val="24"/>
              </w:rPr>
              <w:t>В соответствии с условиями договора</w:t>
            </w:r>
          </w:p>
        </w:tc>
        <w:tc>
          <w:tcPr>
            <w:tcW w:w="876" w:type="pct"/>
          </w:tcPr>
          <w:p w:rsidR="005D2596" w:rsidRDefault="007B0D87">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5D2596" w:rsidRPr="00B27270">
              <w:rPr>
                <w:rFonts w:ascii="Times New Roman" w:hAnsi="Times New Roman" w:cs="Times New Roman"/>
                <w:sz w:val="24"/>
                <w:szCs w:val="24"/>
              </w:rPr>
              <w:t>7, 1</w:t>
            </w:r>
            <w:r w:rsidR="007F60F6" w:rsidRPr="00B27270">
              <w:rPr>
                <w:rFonts w:ascii="Times New Roman" w:hAnsi="Times New Roman" w:cs="Times New Roman"/>
                <w:sz w:val="24"/>
                <w:szCs w:val="24"/>
              </w:rPr>
              <w:t>9</w:t>
            </w:r>
            <w:r w:rsidR="005D2596" w:rsidRPr="00B27270">
              <w:rPr>
                <w:rFonts w:ascii="Times New Roman" w:hAnsi="Times New Roman" w:cs="Times New Roman"/>
                <w:sz w:val="24"/>
                <w:szCs w:val="24"/>
              </w:rPr>
              <w:t xml:space="preserve"> Правил технологического присоединения энергопринимающих устройств потребителей электрической энергии</w:t>
            </w:r>
          </w:p>
          <w:p w:rsidR="00A21A65" w:rsidRPr="00B27270" w:rsidRDefault="00A21A65">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6F3D23" w:rsidRPr="00B27270" w:rsidTr="004F7EFC">
        <w:trPr>
          <w:trHeight w:val="695"/>
        </w:trPr>
        <w:tc>
          <w:tcPr>
            <w:cnfStyle w:val="001000000000" w:firstRow="0" w:lastRow="0" w:firstColumn="1" w:lastColumn="0" w:oddVBand="0" w:evenVBand="0" w:oddHBand="0" w:evenHBand="0" w:firstRowFirstColumn="0" w:firstRowLastColumn="0" w:lastRowFirstColumn="0" w:lastRowLastColumn="0"/>
            <w:tcW w:w="165" w:type="pct"/>
            <w:vMerge w:val="restart"/>
          </w:tcPr>
          <w:p w:rsidR="006F3D23" w:rsidRPr="00B27270" w:rsidRDefault="00665DA6" w:rsidP="002F67C7">
            <w:pPr>
              <w:spacing w:after="200" w:line="276" w:lineRule="auto"/>
              <w:jc w:val="both"/>
              <w:rPr>
                <w:rFonts w:ascii="Times New Roman" w:eastAsia="Times New Roman" w:hAnsi="Times New Roman" w:cs="Times New Roman"/>
                <w:sz w:val="24"/>
                <w:szCs w:val="24"/>
                <w:lang w:eastAsia="ru-RU"/>
              </w:rPr>
            </w:pPr>
            <w:r w:rsidRPr="00B27270">
              <w:rPr>
                <w:rFonts w:ascii="Times New Roman" w:eastAsia="Times New Roman" w:hAnsi="Times New Roman" w:cs="Times New Roman"/>
                <w:sz w:val="24"/>
                <w:szCs w:val="24"/>
                <w:lang w:eastAsia="ru-RU"/>
              </w:rPr>
              <w:t>8</w:t>
            </w:r>
          </w:p>
        </w:tc>
        <w:tc>
          <w:tcPr>
            <w:cnfStyle w:val="000010000000" w:firstRow="0" w:lastRow="0" w:firstColumn="0" w:lastColumn="0" w:oddVBand="1" w:evenVBand="0" w:oddHBand="0" w:evenHBand="0" w:firstRowFirstColumn="0" w:firstRowLastColumn="0" w:lastRowFirstColumn="0" w:lastRowLastColumn="0"/>
            <w:tcW w:w="762" w:type="pct"/>
            <w:vMerge w:val="restart"/>
          </w:tcPr>
          <w:p w:rsidR="006F3D23" w:rsidRPr="00B27270" w:rsidRDefault="006F3D23" w:rsidP="000C1E2E">
            <w:pPr>
              <w:pStyle w:val="af6"/>
              <w:rPr>
                <w:rFonts w:ascii="Times New Roman" w:hAnsi="Times New Roman" w:cs="Times New Roman"/>
                <w:sz w:val="24"/>
                <w:szCs w:val="24"/>
              </w:rPr>
            </w:pPr>
            <w:r w:rsidRPr="00B27270">
              <w:rPr>
                <w:rFonts w:ascii="Times New Roman" w:hAnsi="Times New Roman" w:cs="Times New Roman"/>
                <w:sz w:val="24"/>
                <w:szCs w:val="24"/>
              </w:rPr>
              <w:t xml:space="preserve">Присоединение объектов заявителя и подписание </w:t>
            </w:r>
            <w:r w:rsidRPr="00B27270">
              <w:rPr>
                <w:rFonts w:ascii="Times New Roman" w:hAnsi="Times New Roman" w:cs="Times New Roman"/>
                <w:sz w:val="24"/>
                <w:szCs w:val="24"/>
              </w:rPr>
              <w:lastRenderedPageBreak/>
              <w:t>актов, подтверждающих  технологическое присоединение</w:t>
            </w:r>
          </w:p>
        </w:tc>
        <w:tc>
          <w:tcPr>
            <w:tcW w:w="730" w:type="pct"/>
            <w:vMerge w:val="restart"/>
          </w:tcPr>
          <w:p w:rsidR="006F3D23" w:rsidRPr="00B27270" w:rsidRDefault="006F3D23"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6F3D23" w:rsidRPr="00B27270" w:rsidRDefault="00665DA6" w:rsidP="000C1E2E">
            <w:pPr>
              <w:pStyle w:val="af6"/>
              <w:rPr>
                <w:rFonts w:ascii="Times New Roman" w:hAnsi="Times New Roman" w:cs="Times New Roman"/>
                <w:sz w:val="24"/>
                <w:szCs w:val="24"/>
              </w:rPr>
            </w:pPr>
            <w:r w:rsidRPr="00B27270">
              <w:rPr>
                <w:rFonts w:ascii="Times New Roman" w:eastAsia="Times New Roman" w:hAnsi="Times New Roman" w:cs="Times New Roman"/>
                <w:bCs/>
                <w:sz w:val="24"/>
                <w:szCs w:val="24"/>
                <w:lang w:eastAsia="ru-RU"/>
              </w:rPr>
              <w:t>8</w:t>
            </w:r>
            <w:r w:rsidR="00490B33" w:rsidRPr="00B27270">
              <w:rPr>
                <w:rFonts w:ascii="Times New Roman" w:eastAsia="Times New Roman" w:hAnsi="Times New Roman" w:cs="Times New Roman"/>
                <w:bCs/>
                <w:sz w:val="24"/>
                <w:szCs w:val="24"/>
                <w:lang w:eastAsia="ru-RU"/>
              </w:rPr>
              <w:t>.1</w:t>
            </w:r>
            <w:r w:rsidR="006F3D23" w:rsidRPr="00B27270">
              <w:rPr>
                <w:rFonts w:ascii="Times New Roman" w:eastAsia="Times New Roman" w:hAnsi="Times New Roman" w:cs="Times New Roman"/>
                <w:bCs/>
                <w:sz w:val="24"/>
                <w:szCs w:val="24"/>
                <w:lang w:eastAsia="ru-RU"/>
              </w:rPr>
              <w:t>.</w:t>
            </w:r>
            <w:r w:rsidR="006F3D23" w:rsidRPr="00B27270">
              <w:rPr>
                <w:rFonts w:ascii="Times New Roman" w:hAnsi="Times New Roman" w:cs="Times New Roman"/>
                <w:sz w:val="24"/>
                <w:szCs w:val="24"/>
              </w:rPr>
              <w:t xml:space="preserve"> Оформление сетевой организации и направление (выдача) </w:t>
            </w:r>
            <w:r w:rsidR="006F3D23" w:rsidRPr="00B27270">
              <w:rPr>
                <w:rFonts w:ascii="Times New Roman" w:hAnsi="Times New Roman" w:cs="Times New Roman"/>
                <w:sz w:val="24"/>
                <w:szCs w:val="24"/>
              </w:rPr>
              <w:lastRenderedPageBreak/>
              <w:t>заявителю</w:t>
            </w:r>
            <w:r w:rsidR="00716C16" w:rsidRPr="00B27270">
              <w:rPr>
                <w:rFonts w:ascii="Times New Roman" w:hAnsi="Times New Roman" w:cs="Times New Roman"/>
                <w:sz w:val="24"/>
                <w:szCs w:val="24"/>
              </w:rPr>
              <w:t xml:space="preserve"> </w:t>
            </w:r>
            <w:r w:rsidR="00DD5D0B" w:rsidRPr="00B27270">
              <w:rPr>
                <w:rFonts w:ascii="Times New Roman" w:hAnsi="Times New Roman" w:cs="Times New Roman"/>
                <w:sz w:val="24"/>
                <w:szCs w:val="24"/>
              </w:rPr>
              <w:t>а</w:t>
            </w:r>
            <w:r w:rsidR="006F3D23" w:rsidRPr="00B27270">
              <w:rPr>
                <w:rFonts w:ascii="Times New Roman" w:hAnsi="Times New Roman" w:cs="Times New Roman"/>
                <w:sz w:val="24"/>
                <w:szCs w:val="24"/>
              </w:rPr>
              <w:t>кта об осуществлении технологического присоединения</w:t>
            </w:r>
            <w:r w:rsidR="00DD5D0B" w:rsidRPr="00B27270">
              <w:rPr>
                <w:rFonts w:ascii="Times New Roman" w:hAnsi="Times New Roman" w:cs="Times New Roman"/>
                <w:sz w:val="24"/>
                <w:szCs w:val="24"/>
              </w:rPr>
              <w:t>.</w:t>
            </w:r>
          </w:p>
          <w:p w:rsidR="006F3D23" w:rsidRPr="00B27270" w:rsidRDefault="006F3D23" w:rsidP="000C1E2E">
            <w:pPr>
              <w:pStyle w:val="af6"/>
              <w:rPr>
                <w:rFonts w:ascii="Times New Roman" w:hAnsi="Times New Roman" w:cs="Times New Roman"/>
                <w:sz w:val="24"/>
                <w:szCs w:val="24"/>
              </w:rPr>
            </w:pPr>
          </w:p>
        </w:tc>
        <w:tc>
          <w:tcPr>
            <w:tcW w:w="777" w:type="pct"/>
          </w:tcPr>
          <w:p w:rsidR="006F3D23" w:rsidRPr="00B27270" w:rsidRDefault="006E39CB"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Письменная или электронная</w:t>
            </w:r>
          </w:p>
        </w:tc>
        <w:tc>
          <w:tcPr>
            <w:cnfStyle w:val="000010000000" w:firstRow="0" w:lastRow="0" w:firstColumn="0" w:lastColumn="0" w:oddVBand="1" w:evenVBand="0" w:oddHBand="0" w:evenHBand="0" w:firstRowFirstColumn="0" w:firstRowLastColumn="0" w:lastRowFirstColumn="0" w:lastRowLastColumn="0"/>
            <w:tcW w:w="766" w:type="pct"/>
          </w:tcPr>
          <w:p w:rsidR="006F3D23" w:rsidRPr="00B27270" w:rsidRDefault="002020CA" w:rsidP="000C1E2E">
            <w:pPr>
              <w:pStyle w:val="af6"/>
              <w:rPr>
                <w:rFonts w:ascii="Times New Roman" w:hAnsi="Times New Roman" w:cs="Times New Roman"/>
                <w:sz w:val="24"/>
                <w:szCs w:val="24"/>
              </w:rPr>
            </w:pPr>
            <w:r w:rsidRPr="00B27270">
              <w:rPr>
                <w:rFonts w:ascii="Times New Roman" w:hAnsi="Times New Roman" w:cs="Times New Roman"/>
                <w:sz w:val="24"/>
                <w:szCs w:val="24"/>
              </w:rPr>
              <w:t xml:space="preserve">Не позднее 3 рабочих дней после </w:t>
            </w:r>
            <w:r w:rsidRPr="00B27270">
              <w:rPr>
                <w:rFonts w:ascii="Times New Roman" w:hAnsi="Times New Roman" w:cs="Times New Roman"/>
                <w:sz w:val="24"/>
                <w:szCs w:val="24"/>
              </w:rPr>
              <w:lastRenderedPageBreak/>
              <w:t>осуществления сетевой организацией фактического присоединения</w:t>
            </w:r>
          </w:p>
        </w:tc>
        <w:tc>
          <w:tcPr>
            <w:tcW w:w="876" w:type="pct"/>
          </w:tcPr>
          <w:p w:rsidR="006F3D23" w:rsidRPr="00B27270" w:rsidRDefault="007B0D87">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п.</w:t>
            </w:r>
            <w:r w:rsidRPr="00B27270">
              <w:rPr>
                <w:rFonts w:ascii="Times New Roman" w:hAnsi="Times New Roman" w:cs="Times New Roman"/>
                <w:sz w:val="24"/>
                <w:szCs w:val="24"/>
              </w:rPr>
              <w:t xml:space="preserve"> </w:t>
            </w:r>
            <w:r w:rsidR="006E39CB">
              <w:rPr>
                <w:rFonts w:ascii="Times New Roman" w:hAnsi="Times New Roman" w:cs="Times New Roman"/>
                <w:sz w:val="24"/>
                <w:szCs w:val="24"/>
              </w:rPr>
              <w:t>7,</w:t>
            </w:r>
            <w:r w:rsidR="006F3D23" w:rsidRPr="00B27270">
              <w:rPr>
                <w:rFonts w:ascii="Times New Roman" w:hAnsi="Times New Roman" w:cs="Times New Roman"/>
                <w:sz w:val="24"/>
                <w:szCs w:val="24"/>
              </w:rPr>
              <w:t xml:space="preserve">19 Правил технологического присоединения </w:t>
            </w:r>
            <w:r w:rsidR="006F3D23" w:rsidRPr="00B27270">
              <w:rPr>
                <w:rFonts w:ascii="Times New Roman" w:hAnsi="Times New Roman" w:cs="Times New Roman"/>
                <w:sz w:val="24"/>
                <w:szCs w:val="24"/>
              </w:rPr>
              <w:lastRenderedPageBreak/>
              <w:t>энергопринимающих устройств потребителей электрической энергии</w:t>
            </w:r>
          </w:p>
        </w:tc>
      </w:tr>
      <w:tr w:rsidR="002020CA" w:rsidRPr="00B27270" w:rsidTr="004F7EFC">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2020CA" w:rsidRPr="00B27270" w:rsidRDefault="002020CA" w:rsidP="002F67C7">
            <w:pPr>
              <w:jc w:val="both"/>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2020CA" w:rsidRPr="00B27270" w:rsidRDefault="002020CA" w:rsidP="000C1E2E">
            <w:pPr>
              <w:pStyle w:val="af6"/>
              <w:rPr>
                <w:rFonts w:ascii="Times New Roman" w:hAnsi="Times New Roman" w:cs="Times New Roman"/>
                <w:sz w:val="24"/>
                <w:szCs w:val="24"/>
              </w:rPr>
            </w:pPr>
          </w:p>
        </w:tc>
        <w:tc>
          <w:tcPr>
            <w:tcW w:w="730" w:type="pct"/>
            <w:vMerge/>
          </w:tcPr>
          <w:p w:rsidR="002020CA" w:rsidRPr="00B27270" w:rsidRDefault="002020CA"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2020CA" w:rsidRPr="00B27270" w:rsidRDefault="002020CA" w:rsidP="000C1E2E">
            <w:pPr>
              <w:pStyle w:val="af6"/>
              <w:rPr>
                <w:rFonts w:ascii="Times New Roman" w:eastAsia="Times New Roman" w:hAnsi="Times New Roman" w:cs="Times New Roman"/>
                <w:bCs/>
                <w:sz w:val="24"/>
                <w:szCs w:val="24"/>
                <w:lang w:eastAsia="ru-RU"/>
              </w:rPr>
            </w:pPr>
            <w:r w:rsidRPr="00B27270">
              <w:rPr>
                <w:rFonts w:ascii="Times New Roman" w:eastAsia="Times New Roman" w:hAnsi="Times New Roman" w:cs="Times New Roman"/>
                <w:bCs/>
                <w:sz w:val="24"/>
                <w:szCs w:val="24"/>
                <w:lang w:eastAsia="ru-RU"/>
              </w:rPr>
              <w:t>8.2. Подписание заявителем и возврат в сетевую организацию акта об осуществлении технологического присоединения</w:t>
            </w:r>
          </w:p>
        </w:tc>
        <w:tc>
          <w:tcPr>
            <w:tcW w:w="777" w:type="pct"/>
          </w:tcPr>
          <w:p w:rsidR="002020CA" w:rsidRPr="00B27270" w:rsidRDefault="00013663"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Письменная или электронная</w:t>
            </w:r>
          </w:p>
        </w:tc>
        <w:tc>
          <w:tcPr>
            <w:cnfStyle w:val="000010000000" w:firstRow="0" w:lastRow="0" w:firstColumn="0" w:lastColumn="0" w:oddVBand="1" w:evenVBand="0" w:oddHBand="0" w:evenHBand="0" w:firstRowFirstColumn="0" w:firstRowLastColumn="0" w:lastRowFirstColumn="0" w:lastRowLastColumn="0"/>
            <w:tcW w:w="766" w:type="pct"/>
          </w:tcPr>
          <w:p w:rsidR="002020CA" w:rsidRPr="00B27270" w:rsidRDefault="004C5EB3" w:rsidP="000C1E2E">
            <w:pPr>
              <w:pStyle w:val="af6"/>
              <w:rPr>
                <w:rFonts w:ascii="Times New Roman" w:hAnsi="Times New Roman" w:cs="Times New Roman"/>
                <w:sz w:val="24"/>
                <w:szCs w:val="24"/>
              </w:rPr>
            </w:pPr>
            <w:r w:rsidRPr="00B27270">
              <w:rPr>
                <w:rFonts w:ascii="Times New Roman" w:hAnsi="Times New Roman" w:cs="Times New Roman"/>
                <w:sz w:val="24"/>
                <w:szCs w:val="24"/>
              </w:rPr>
              <w:t>Согласно условиям договора</w:t>
            </w:r>
          </w:p>
        </w:tc>
        <w:tc>
          <w:tcPr>
            <w:tcW w:w="876" w:type="pct"/>
          </w:tcPr>
          <w:p w:rsidR="002020CA" w:rsidRPr="00B27270" w:rsidRDefault="002020CA"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4C5EB3" w:rsidRPr="00B27270" w:rsidTr="004F7EFC">
        <w:trPr>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4C5EB3" w:rsidRPr="00B27270" w:rsidRDefault="004C5EB3" w:rsidP="002F67C7">
            <w:pPr>
              <w:jc w:val="both"/>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4C5EB3" w:rsidRPr="00B27270" w:rsidRDefault="004C5EB3" w:rsidP="000C1E2E">
            <w:pPr>
              <w:pStyle w:val="af6"/>
              <w:rPr>
                <w:rFonts w:ascii="Times New Roman" w:hAnsi="Times New Roman" w:cs="Times New Roman"/>
                <w:sz w:val="24"/>
                <w:szCs w:val="24"/>
              </w:rPr>
            </w:pPr>
          </w:p>
        </w:tc>
        <w:tc>
          <w:tcPr>
            <w:tcW w:w="730" w:type="pct"/>
            <w:vMerge/>
          </w:tcPr>
          <w:p w:rsidR="004C5EB3" w:rsidRPr="00B27270" w:rsidRDefault="004C5EB3"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4C5EB3" w:rsidRPr="00B27270" w:rsidRDefault="004C5EB3" w:rsidP="000C1E2E">
            <w:pPr>
              <w:pStyle w:val="af6"/>
              <w:rPr>
                <w:rFonts w:ascii="Times New Roman" w:eastAsia="Times New Roman" w:hAnsi="Times New Roman" w:cs="Times New Roman"/>
                <w:bCs/>
                <w:sz w:val="24"/>
                <w:szCs w:val="24"/>
                <w:lang w:eastAsia="ru-RU"/>
              </w:rPr>
            </w:pPr>
            <w:r w:rsidRPr="00B27270">
              <w:rPr>
                <w:rFonts w:ascii="Times New Roman" w:eastAsia="Times New Roman" w:hAnsi="Times New Roman" w:cs="Times New Roman"/>
                <w:bCs/>
                <w:sz w:val="24"/>
                <w:szCs w:val="24"/>
                <w:lang w:eastAsia="ru-RU"/>
              </w:rPr>
              <w:t>8.3. Составление заявителем проекта акта согласования технологической и (или) аварийной брони в 2 экземплярах</w:t>
            </w:r>
          </w:p>
        </w:tc>
        <w:tc>
          <w:tcPr>
            <w:tcW w:w="777" w:type="pct"/>
          </w:tcPr>
          <w:p w:rsidR="004C5EB3" w:rsidRPr="00B27270" w:rsidRDefault="00DE4A1B" w:rsidP="00DE4A1B">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Письменная</w:t>
            </w:r>
          </w:p>
        </w:tc>
        <w:tc>
          <w:tcPr>
            <w:cnfStyle w:val="000010000000" w:firstRow="0" w:lastRow="0" w:firstColumn="0" w:lastColumn="0" w:oddVBand="1" w:evenVBand="0" w:oddHBand="0" w:evenHBand="0" w:firstRowFirstColumn="0" w:firstRowLastColumn="0" w:lastRowFirstColumn="0" w:lastRowLastColumn="0"/>
            <w:tcW w:w="766" w:type="pct"/>
          </w:tcPr>
          <w:p w:rsidR="004C5EB3" w:rsidRPr="00B27270" w:rsidRDefault="004C5EB3" w:rsidP="000C1E2E">
            <w:pPr>
              <w:pStyle w:val="af6"/>
              <w:rPr>
                <w:rFonts w:ascii="Times New Roman" w:hAnsi="Times New Roman" w:cs="Times New Roman"/>
                <w:sz w:val="24"/>
                <w:szCs w:val="24"/>
              </w:rPr>
            </w:pPr>
          </w:p>
        </w:tc>
        <w:tc>
          <w:tcPr>
            <w:tcW w:w="876" w:type="pct"/>
          </w:tcPr>
          <w:p w:rsidR="004C5EB3" w:rsidRPr="00B27270" w:rsidRDefault="007B0D87"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004C5EB3" w:rsidRPr="00B27270">
              <w:rPr>
                <w:rFonts w:ascii="Times New Roman" w:hAnsi="Times New Roman" w:cs="Times New Roman"/>
                <w:sz w:val="24"/>
                <w:szCs w:val="24"/>
              </w:rPr>
              <w:t>14(2) Правил технологического присоединения энергопринимающих устройств потребителей электрической энергии</w:t>
            </w:r>
          </w:p>
        </w:tc>
      </w:tr>
      <w:tr w:rsidR="004C5EB3" w:rsidRPr="00B27270" w:rsidTr="004F7EFC">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5" w:type="pct"/>
            <w:vMerge/>
          </w:tcPr>
          <w:p w:rsidR="004C5EB3" w:rsidRPr="00B27270" w:rsidRDefault="004C5EB3" w:rsidP="002F67C7">
            <w:pPr>
              <w:jc w:val="both"/>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tcPr>
          <w:p w:rsidR="004C5EB3" w:rsidRPr="00B27270" w:rsidRDefault="004C5EB3" w:rsidP="000C1E2E">
            <w:pPr>
              <w:pStyle w:val="af6"/>
              <w:rPr>
                <w:rFonts w:ascii="Times New Roman" w:hAnsi="Times New Roman" w:cs="Times New Roman"/>
                <w:sz w:val="24"/>
                <w:szCs w:val="24"/>
              </w:rPr>
            </w:pPr>
          </w:p>
        </w:tc>
        <w:tc>
          <w:tcPr>
            <w:tcW w:w="730" w:type="pct"/>
            <w:vMerge/>
          </w:tcPr>
          <w:p w:rsidR="004C5EB3" w:rsidRPr="00B27270" w:rsidRDefault="004C5EB3"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924" w:type="pct"/>
          </w:tcPr>
          <w:p w:rsidR="004C5EB3" w:rsidRPr="00B27270" w:rsidRDefault="004C5EB3" w:rsidP="000C1E2E">
            <w:pPr>
              <w:pStyle w:val="af6"/>
              <w:rPr>
                <w:rFonts w:ascii="Times New Roman" w:eastAsia="Times New Roman" w:hAnsi="Times New Roman" w:cs="Times New Roman"/>
                <w:bCs/>
                <w:sz w:val="24"/>
                <w:szCs w:val="24"/>
                <w:lang w:eastAsia="ru-RU"/>
              </w:rPr>
            </w:pPr>
            <w:r w:rsidRPr="00B27270">
              <w:rPr>
                <w:rFonts w:ascii="Times New Roman" w:eastAsia="Times New Roman" w:hAnsi="Times New Roman" w:cs="Times New Roman"/>
                <w:bCs/>
                <w:sz w:val="24"/>
                <w:szCs w:val="24"/>
                <w:lang w:eastAsia="ru-RU"/>
              </w:rPr>
              <w:t>8.4. Рассмотрение сетевой организацией проекта акта согласования технологической и (или) аварийной брони</w:t>
            </w:r>
          </w:p>
        </w:tc>
        <w:tc>
          <w:tcPr>
            <w:tcW w:w="777" w:type="pct"/>
          </w:tcPr>
          <w:p w:rsidR="004C5EB3" w:rsidRPr="00B27270" w:rsidRDefault="004C5EB3"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t>Подписанный сетевой организацией акт согласования технологической и (или) аварийной брони</w:t>
            </w:r>
          </w:p>
        </w:tc>
        <w:tc>
          <w:tcPr>
            <w:cnfStyle w:val="000010000000" w:firstRow="0" w:lastRow="0" w:firstColumn="0" w:lastColumn="0" w:oddVBand="1" w:evenVBand="0" w:oddHBand="0" w:evenHBand="0" w:firstRowFirstColumn="0" w:firstRowLastColumn="0" w:lastRowFirstColumn="0" w:lastRowLastColumn="0"/>
            <w:tcW w:w="766" w:type="pct"/>
          </w:tcPr>
          <w:p w:rsidR="004C5EB3" w:rsidRPr="00B27270" w:rsidRDefault="004C5EB3" w:rsidP="000C1E2E">
            <w:pPr>
              <w:pStyle w:val="af6"/>
              <w:rPr>
                <w:rFonts w:ascii="Times New Roman" w:hAnsi="Times New Roman" w:cs="Times New Roman"/>
                <w:sz w:val="24"/>
                <w:szCs w:val="24"/>
              </w:rPr>
            </w:pPr>
            <w:r w:rsidRPr="00B27270">
              <w:rPr>
                <w:rFonts w:ascii="Times New Roman" w:hAnsi="Times New Roman" w:cs="Times New Roman"/>
                <w:sz w:val="24"/>
                <w:szCs w:val="24"/>
              </w:rPr>
              <w:t>в течение 10 рабочих дней со дня получения от заявителя проекта акта</w:t>
            </w:r>
          </w:p>
        </w:tc>
        <w:tc>
          <w:tcPr>
            <w:tcW w:w="876" w:type="pct"/>
          </w:tcPr>
          <w:p w:rsidR="004C5EB3" w:rsidRPr="00B27270" w:rsidRDefault="007B0D87" w:rsidP="000C1E2E">
            <w:pPr>
              <w:pStyle w:val="af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4C5EB3" w:rsidRPr="00B27270">
              <w:rPr>
                <w:rFonts w:ascii="Times New Roman" w:hAnsi="Times New Roman" w:cs="Times New Roman"/>
                <w:sz w:val="24"/>
                <w:szCs w:val="24"/>
              </w:rPr>
              <w:t>14(2) Правил технологического присоединения энергопринимающих устройств потребителей электрической энергии</w:t>
            </w:r>
          </w:p>
        </w:tc>
      </w:tr>
      <w:tr w:rsidR="00665DA6" w:rsidRPr="00B27270" w:rsidTr="004F7EFC">
        <w:trPr>
          <w:trHeight w:val="2095"/>
        </w:trPr>
        <w:tc>
          <w:tcPr>
            <w:cnfStyle w:val="001000000000" w:firstRow="0" w:lastRow="0" w:firstColumn="1" w:lastColumn="0" w:oddVBand="0" w:evenVBand="0" w:oddHBand="0" w:evenHBand="0" w:firstRowFirstColumn="0" w:firstRowLastColumn="0" w:lastRowFirstColumn="0" w:lastRowLastColumn="0"/>
            <w:tcW w:w="165" w:type="pct"/>
            <w:vMerge/>
          </w:tcPr>
          <w:p w:rsidR="00665DA6" w:rsidRPr="00B27270" w:rsidRDefault="00665DA6" w:rsidP="002F67C7">
            <w:pPr>
              <w:spacing w:after="200" w:line="276" w:lineRule="auto"/>
              <w:jc w:val="both"/>
              <w:rPr>
                <w:rFonts w:ascii="Times New Roman" w:eastAsia="Times New Roman" w:hAnsi="Times New Roman" w:cs="Times New Roman"/>
                <w:color w:val="548DD4" w:themeColor="text2" w:themeTint="99"/>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762" w:type="pct"/>
            <w:vMerge/>
            <w:vAlign w:val="center"/>
          </w:tcPr>
          <w:p w:rsidR="00665DA6" w:rsidRPr="00B27270" w:rsidRDefault="00665DA6" w:rsidP="002F67C7">
            <w:pPr>
              <w:autoSpaceDE w:val="0"/>
              <w:autoSpaceDN w:val="0"/>
              <w:adjustRightInd w:val="0"/>
              <w:spacing w:after="200" w:line="276" w:lineRule="auto"/>
              <w:rPr>
                <w:rFonts w:ascii="Times New Roman" w:hAnsi="Times New Roman" w:cs="Times New Roman"/>
                <w:sz w:val="24"/>
                <w:szCs w:val="24"/>
              </w:rPr>
            </w:pPr>
          </w:p>
        </w:tc>
        <w:tc>
          <w:tcPr>
            <w:tcW w:w="730" w:type="pct"/>
            <w:vMerge/>
          </w:tcPr>
          <w:p w:rsidR="00665DA6" w:rsidRPr="00B27270" w:rsidRDefault="00665DA6" w:rsidP="002F67C7">
            <w:pPr>
              <w:autoSpaceDE w:val="0"/>
              <w:autoSpaceDN w:val="0"/>
              <w:adjustRightInd w:val="0"/>
              <w:spacing w:after="200"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ru-RU"/>
              </w:rPr>
            </w:pPr>
          </w:p>
        </w:tc>
        <w:tc>
          <w:tcPr>
            <w:cnfStyle w:val="000010000000" w:firstRow="0" w:lastRow="0" w:firstColumn="0" w:lastColumn="0" w:oddVBand="1" w:evenVBand="0" w:oddHBand="0" w:evenHBand="0" w:firstRowFirstColumn="0" w:firstRowLastColumn="0" w:lastRowFirstColumn="0" w:lastRowLastColumn="0"/>
            <w:tcW w:w="924" w:type="pct"/>
          </w:tcPr>
          <w:p w:rsidR="00665DA6" w:rsidRPr="00B27270" w:rsidRDefault="00665DA6" w:rsidP="00053B7F">
            <w:pPr>
              <w:pStyle w:val="af6"/>
              <w:rPr>
                <w:rFonts w:ascii="Times New Roman" w:hAnsi="Times New Roman" w:cs="Times New Roman"/>
                <w:sz w:val="24"/>
                <w:szCs w:val="24"/>
              </w:rPr>
            </w:pPr>
            <w:r w:rsidRPr="00B27270">
              <w:rPr>
                <w:rFonts w:ascii="Times New Roman" w:eastAsia="Times New Roman" w:hAnsi="Times New Roman" w:cs="Times New Roman"/>
                <w:bCs/>
                <w:sz w:val="24"/>
                <w:szCs w:val="24"/>
                <w:lang w:eastAsia="ru-RU"/>
              </w:rPr>
              <w:t>8.</w:t>
            </w:r>
            <w:r w:rsidR="004C5EB3" w:rsidRPr="00B27270">
              <w:rPr>
                <w:rFonts w:ascii="Times New Roman" w:eastAsia="Times New Roman" w:hAnsi="Times New Roman" w:cs="Times New Roman"/>
                <w:bCs/>
                <w:sz w:val="24"/>
                <w:szCs w:val="24"/>
                <w:lang w:eastAsia="ru-RU"/>
              </w:rPr>
              <w:t>5</w:t>
            </w:r>
            <w:r w:rsidRPr="00B27270">
              <w:rPr>
                <w:rFonts w:ascii="Times New Roman" w:eastAsia="Times New Roman" w:hAnsi="Times New Roman" w:cs="Times New Roman"/>
                <w:bCs/>
                <w:sz w:val="24"/>
                <w:szCs w:val="24"/>
                <w:lang w:eastAsia="ru-RU"/>
              </w:rPr>
              <w:t>.</w:t>
            </w:r>
            <w:r w:rsidRPr="00B27270">
              <w:rPr>
                <w:rFonts w:ascii="Times New Roman" w:hAnsi="Times New Roman" w:cs="Times New Roman"/>
                <w:sz w:val="24"/>
                <w:szCs w:val="24"/>
              </w:rPr>
              <w:t xml:space="preserve"> Направление сетевой организацией подписанных с  заявителем копий актов  в </w:t>
            </w:r>
            <w:proofErr w:type="spellStart"/>
            <w:r w:rsidRPr="00B27270">
              <w:rPr>
                <w:rFonts w:ascii="Times New Roman" w:hAnsi="Times New Roman" w:cs="Times New Roman"/>
                <w:sz w:val="24"/>
                <w:szCs w:val="24"/>
              </w:rPr>
              <w:t>энергосбытовую</w:t>
            </w:r>
            <w:proofErr w:type="spellEnd"/>
            <w:r w:rsidRPr="00B27270">
              <w:rPr>
                <w:rFonts w:ascii="Times New Roman" w:hAnsi="Times New Roman" w:cs="Times New Roman"/>
                <w:sz w:val="24"/>
                <w:szCs w:val="24"/>
              </w:rPr>
              <w:t xml:space="preserve"> организацию</w:t>
            </w:r>
            <w:r w:rsidR="00053B7F" w:rsidRPr="00B27270">
              <w:rPr>
                <w:rFonts w:ascii="Times New Roman" w:hAnsi="Times New Roman" w:cs="Times New Roman"/>
                <w:sz w:val="24"/>
                <w:szCs w:val="24"/>
              </w:rPr>
              <w:t>, а также проектов договора, обеспечивающего продажу электрической энерги</w:t>
            </w:r>
            <w:r w:rsidR="00737523" w:rsidRPr="00B27270">
              <w:rPr>
                <w:rFonts w:ascii="Times New Roman" w:hAnsi="Times New Roman" w:cs="Times New Roman"/>
                <w:sz w:val="24"/>
                <w:szCs w:val="24"/>
              </w:rPr>
              <w:t xml:space="preserve">и, при </w:t>
            </w:r>
            <w:r w:rsidR="005D2596" w:rsidRPr="00B27270">
              <w:rPr>
                <w:rFonts w:ascii="Times New Roman" w:hAnsi="Times New Roman" w:cs="Times New Roman"/>
                <w:sz w:val="24"/>
                <w:szCs w:val="24"/>
              </w:rPr>
              <w:t xml:space="preserve">их </w:t>
            </w:r>
            <w:r w:rsidR="00737523" w:rsidRPr="00B27270">
              <w:rPr>
                <w:rFonts w:ascii="Times New Roman" w:hAnsi="Times New Roman" w:cs="Times New Roman"/>
                <w:sz w:val="24"/>
                <w:szCs w:val="24"/>
              </w:rPr>
              <w:t>поступлении от заявителя.</w:t>
            </w:r>
          </w:p>
        </w:tc>
        <w:tc>
          <w:tcPr>
            <w:tcW w:w="777" w:type="pct"/>
          </w:tcPr>
          <w:p w:rsidR="00665DA6" w:rsidRPr="00B27270" w:rsidRDefault="00665DA6"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27270">
              <w:rPr>
                <w:rFonts w:ascii="Times New Roman" w:hAnsi="Times New Roman" w:cs="Times New Roman"/>
                <w:sz w:val="24"/>
                <w:szCs w:val="24"/>
              </w:rPr>
              <w:t>В письменной или электронной форме</w:t>
            </w:r>
          </w:p>
        </w:tc>
        <w:tc>
          <w:tcPr>
            <w:cnfStyle w:val="000010000000" w:firstRow="0" w:lastRow="0" w:firstColumn="0" w:lastColumn="0" w:oddVBand="1" w:evenVBand="0" w:oddHBand="0" w:evenHBand="0" w:firstRowFirstColumn="0" w:firstRowLastColumn="0" w:lastRowFirstColumn="0" w:lastRowLastColumn="0"/>
            <w:tcW w:w="766" w:type="pct"/>
          </w:tcPr>
          <w:p w:rsidR="00665DA6" w:rsidRPr="00B27270" w:rsidRDefault="00665DA6" w:rsidP="000C1E2E">
            <w:pPr>
              <w:pStyle w:val="af6"/>
              <w:rPr>
                <w:rFonts w:ascii="Times New Roman" w:hAnsi="Times New Roman" w:cs="Times New Roman"/>
                <w:sz w:val="24"/>
                <w:szCs w:val="24"/>
              </w:rPr>
            </w:pPr>
            <w:r w:rsidRPr="00B27270">
              <w:rPr>
                <w:rFonts w:ascii="Times New Roman" w:hAnsi="Times New Roman" w:cs="Times New Roman"/>
                <w:sz w:val="24"/>
                <w:szCs w:val="24"/>
              </w:rPr>
              <w:t>В течение 2 рабочих дней после предоставления подписанных  заявителем актов в сетевую организацию.</w:t>
            </w:r>
          </w:p>
        </w:tc>
        <w:tc>
          <w:tcPr>
            <w:tcW w:w="876" w:type="pct"/>
          </w:tcPr>
          <w:p w:rsidR="00665DA6" w:rsidRPr="00B27270" w:rsidRDefault="007B0D87" w:rsidP="000C1E2E">
            <w:pPr>
              <w:pStyle w:val="af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w:t>
            </w:r>
            <w:r w:rsidRPr="00B27270">
              <w:rPr>
                <w:rFonts w:ascii="Times New Roman" w:hAnsi="Times New Roman" w:cs="Times New Roman"/>
                <w:sz w:val="24"/>
                <w:szCs w:val="24"/>
              </w:rPr>
              <w:t xml:space="preserve"> </w:t>
            </w:r>
            <w:r w:rsidR="00665DA6" w:rsidRPr="00B27270">
              <w:rPr>
                <w:rFonts w:ascii="Times New Roman" w:hAnsi="Times New Roman" w:cs="Times New Roman"/>
                <w:sz w:val="24"/>
                <w:szCs w:val="24"/>
              </w:rPr>
              <w:t>19(1) Правил технологического присоединения энергопринимающих устройств потребителей электрической энергии</w:t>
            </w:r>
          </w:p>
        </w:tc>
      </w:tr>
    </w:tbl>
    <w:p w:rsidR="00DD5D0B" w:rsidRPr="00B27270" w:rsidRDefault="00DD5D0B" w:rsidP="00427668">
      <w:pPr>
        <w:autoSpaceDE w:val="0"/>
        <w:autoSpaceDN w:val="0"/>
        <w:adjustRightInd w:val="0"/>
        <w:spacing w:after="0" w:line="240" w:lineRule="auto"/>
        <w:jc w:val="both"/>
        <w:rPr>
          <w:rFonts w:ascii="Times New Roman" w:hAnsi="Times New Roman" w:cs="Times New Roman"/>
          <w:b/>
          <w:color w:val="548DD4" w:themeColor="text2" w:themeTint="99"/>
          <w:sz w:val="24"/>
          <w:szCs w:val="24"/>
        </w:rPr>
      </w:pPr>
    </w:p>
    <w:p w:rsidR="00A70FC7" w:rsidRPr="004F7EFC" w:rsidRDefault="00A70FC7" w:rsidP="00A70FC7">
      <w:pPr>
        <w:autoSpaceDE w:val="0"/>
        <w:autoSpaceDN w:val="0"/>
        <w:adjustRightInd w:val="0"/>
        <w:spacing w:after="0" w:line="240" w:lineRule="auto"/>
        <w:jc w:val="both"/>
        <w:rPr>
          <w:rFonts w:ascii="Times New Roman" w:eastAsia="Calibri" w:hAnsi="Times New Roman" w:cs="Times New Roman"/>
          <w:sz w:val="24"/>
          <w:szCs w:val="24"/>
        </w:rPr>
      </w:pPr>
      <w:bookmarkStart w:id="0" w:name="_GoBack"/>
      <w:r w:rsidRPr="004F7EFC">
        <w:rPr>
          <w:rFonts w:ascii="Times New Roman" w:eastAsia="Calibri" w:hAnsi="Times New Roman" w:cs="Times New Roman"/>
          <w:b/>
          <w:sz w:val="24"/>
          <w:szCs w:val="24"/>
        </w:rPr>
        <w:t>КОНТАКТНАЯ ИНФОРМАЦИЯ ДЛЯ НАПРАВЛЕНИЯ ОБРАЩЕНИИЙ:</w:t>
      </w:r>
      <w:r w:rsidRPr="004F7EFC">
        <w:rPr>
          <w:rFonts w:ascii="Times New Roman" w:eastAsia="Calibri" w:hAnsi="Times New Roman" w:cs="Times New Roman"/>
          <w:sz w:val="24"/>
          <w:szCs w:val="24"/>
        </w:rPr>
        <w:t xml:space="preserve"> </w:t>
      </w:r>
    </w:p>
    <w:bookmarkEnd w:id="0"/>
    <w:p w:rsidR="004F7EFC" w:rsidRPr="004F7EFC" w:rsidRDefault="004F7EFC" w:rsidP="004F7EFC">
      <w:pPr>
        <w:autoSpaceDE w:val="0"/>
        <w:autoSpaceDN w:val="0"/>
        <w:adjustRightInd w:val="0"/>
        <w:spacing w:after="60" w:line="240" w:lineRule="auto"/>
        <w:jc w:val="both"/>
        <w:rPr>
          <w:rFonts w:ascii="Times New Roman" w:hAnsi="Times New Roman" w:cs="Times New Roman"/>
          <w:sz w:val="24"/>
          <w:szCs w:val="24"/>
        </w:rPr>
      </w:pPr>
      <w:r w:rsidRPr="004F7EFC">
        <w:rPr>
          <w:rFonts w:ascii="Times New Roman" w:hAnsi="Times New Roman" w:cs="Times New Roman"/>
          <w:sz w:val="24"/>
          <w:szCs w:val="24"/>
        </w:rPr>
        <w:t>Номер телефона: (4852) 58-81-87</w:t>
      </w:r>
    </w:p>
    <w:p w:rsidR="004F7EFC" w:rsidRPr="004F7EFC" w:rsidRDefault="004F7EFC" w:rsidP="004F7EFC">
      <w:pPr>
        <w:autoSpaceDE w:val="0"/>
        <w:autoSpaceDN w:val="0"/>
        <w:adjustRightInd w:val="0"/>
        <w:spacing w:after="60" w:line="240" w:lineRule="auto"/>
        <w:jc w:val="both"/>
        <w:rPr>
          <w:rFonts w:ascii="Times New Roman" w:hAnsi="Times New Roman" w:cs="Times New Roman"/>
          <w:sz w:val="24"/>
          <w:szCs w:val="24"/>
        </w:rPr>
      </w:pPr>
      <w:r w:rsidRPr="004F7EFC">
        <w:rPr>
          <w:rFonts w:ascii="Times New Roman" w:hAnsi="Times New Roman" w:cs="Times New Roman"/>
          <w:sz w:val="24"/>
          <w:szCs w:val="24"/>
        </w:rPr>
        <w:t xml:space="preserve">Адрес электронной почты ООО «ЯрМК»: </w:t>
      </w:r>
    </w:p>
    <w:p w:rsidR="004F7EFC" w:rsidRPr="004F7EFC" w:rsidRDefault="004F7EFC" w:rsidP="004F7EFC">
      <w:pPr>
        <w:autoSpaceDE w:val="0"/>
        <w:autoSpaceDN w:val="0"/>
        <w:adjustRightInd w:val="0"/>
        <w:spacing w:after="60" w:line="240" w:lineRule="auto"/>
        <w:jc w:val="both"/>
        <w:rPr>
          <w:rFonts w:ascii="Times New Roman" w:hAnsi="Times New Roman" w:cs="Times New Roman"/>
          <w:sz w:val="24"/>
          <w:szCs w:val="24"/>
        </w:rPr>
      </w:pPr>
      <w:r w:rsidRPr="004F7EFC">
        <w:rPr>
          <w:rFonts w:ascii="Times New Roman" w:hAnsi="Times New Roman" w:cs="Times New Roman"/>
          <w:sz w:val="24"/>
          <w:szCs w:val="24"/>
        </w:rPr>
        <w:t>Адреса Офисов обслуживания потребителей: 150040 г. Ярославль, пр. Октября, 75</w:t>
      </w:r>
    </w:p>
    <w:p w:rsidR="004F7EFC" w:rsidRPr="004F7EFC" w:rsidRDefault="004F7EFC" w:rsidP="004F7EFC">
      <w:pPr>
        <w:autoSpaceDE w:val="0"/>
        <w:autoSpaceDN w:val="0"/>
        <w:adjustRightInd w:val="0"/>
        <w:spacing w:after="60" w:line="240" w:lineRule="auto"/>
        <w:jc w:val="both"/>
        <w:rPr>
          <w:rFonts w:ascii="Times New Roman" w:hAnsi="Times New Roman" w:cs="Times New Roman"/>
          <w:sz w:val="24"/>
          <w:szCs w:val="24"/>
        </w:rPr>
      </w:pPr>
      <w:r w:rsidRPr="004F7EFC">
        <w:rPr>
          <w:rFonts w:ascii="Times New Roman" w:hAnsi="Times New Roman" w:cs="Times New Roman"/>
          <w:sz w:val="24"/>
          <w:szCs w:val="24"/>
        </w:rPr>
        <w:t>Официальный сайт: http://yaresk.ru/index.html</w:t>
      </w:r>
    </w:p>
    <w:p w:rsidR="000653F9" w:rsidRPr="00FA3326" w:rsidRDefault="000653F9" w:rsidP="00C4598F">
      <w:pPr>
        <w:autoSpaceDE w:val="0"/>
        <w:autoSpaceDN w:val="0"/>
        <w:adjustRightInd w:val="0"/>
        <w:spacing w:after="60" w:line="240" w:lineRule="auto"/>
        <w:jc w:val="both"/>
        <w:rPr>
          <w:rFonts w:ascii="Times New Roman" w:hAnsi="Times New Roman" w:cs="Times New Roman"/>
          <w:sz w:val="24"/>
          <w:szCs w:val="24"/>
        </w:rPr>
      </w:pPr>
    </w:p>
    <w:sectPr w:rsidR="000653F9" w:rsidRPr="00FA3326" w:rsidSect="004435B8">
      <w:pgSz w:w="16838" w:h="11906"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CF1" w:rsidRDefault="002A6CF1" w:rsidP="00DC7CA8">
      <w:pPr>
        <w:spacing w:after="0" w:line="240" w:lineRule="auto"/>
      </w:pPr>
      <w:r>
        <w:separator/>
      </w:r>
    </w:p>
  </w:endnote>
  <w:endnote w:type="continuationSeparator" w:id="0">
    <w:p w:rsidR="002A6CF1" w:rsidRDefault="002A6CF1" w:rsidP="00DC7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CF1" w:rsidRDefault="002A6CF1" w:rsidP="00DC7CA8">
      <w:pPr>
        <w:spacing w:after="0" w:line="240" w:lineRule="auto"/>
      </w:pPr>
      <w:r>
        <w:separator/>
      </w:r>
    </w:p>
  </w:footnote>
  <w:footnote w:type="continuationSeparator" w:id="0">
    <w:p w:rsidR="002A6CF1" w:rsidRDefault="002A6CF1" w:rsidP="00DC7CA8">
      <w:pPr>
        <w:spacing w:after="0" w:line="240" w:lineRule="auto"/>
      </w:pPr>
      <w:r>
        <w:continuationSeparator/>
      </w:r>
    </w:p>
  </w:footnote>
  <w:footnote w:id="1">
    <w:p w:rsidR="00DC5093" w:rsidRPr="00DC5093" w:rsidRDefault="00DC5093" w:rsidP="00DC5093">
      <w:pPr>
        <w:pStyle w:val="ac"/>
        <w:jc w:val="both"/>
        <w:rPr>
          <w:sz w:val="22"/>
          <w:szCs w:val="22"/>
        </w:rPr>
      </w:pPr>
      <w:r w:rsidRPr="00DC5093">
        <w:rPr>
          <w:rStyle w:val="ae"/>
          <w:sz w:val="22"/>
          <w:szCs w:val="22"/>
        </w:rPr>
        <w:footnoteRef/>
      </w:r>
      <w:r w:rsidRPr="00DC5093">
        <w:rPr>
          <w:sz w:val="22"/>
          <w:szCs w:val="22"/>
        </w:rPr>
        <w:t xml:space="preserve"> </w:t>
      </w:r>
      <w:r w:rsidRPr="000B7173">
        <w:rPr>
          <w:rFonts w:ascii="Times New Roman" w:hAnsi="Times New Roman" w:cs="Times New Roman"/>
        </w:rPr>
        <w:t>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№861</w:t>
      </w:r>
    </w:p>
  </w:footnote>
  <w:footnote w:id="2">
    <w:p w:rsidR="005D2596" w:rsidRDefault="005D2596" w:rsidP="00556C25">
      <w:pPr>
        <w:autoSpaceDE w:val="0"/>
        <w:autoSpaceDN w:val="0"/>
        <w:adjustRightInd w:val="0"/>
        <w:spacing w:after="0" w:line="240" w:lineRule="auto"/>
        <w:jc w:val="both"/>
      </w:pPr>
      <w:r>
        <w:rPr>
          <w:rStyle w:val="ae"/>
        </w:rPr>
        <w:footnoteRef/>
      </w:r>
      <w:r>
        <w:t xml:space="preserve"> </w:t>
      </w:r>
      <w:r w:rsidRPr="00CC1A85">
        <w:rPr>
          <w:rFonts w:ascii="Times New Roman" w:eastAsia="Times New Roman" w:hAnsi="Times New Roman" w:cs="Times New Roman"/>
          <w:lang w:eastAsia="ru-RU"/>
        </w:rPr>
        <w:t>Основ</w:t>
      </w:r>
      <w:r w:rsidR="00B8441D">
        <w:rPr>
          <w:rFonts w:ascii="Times New Roman" w:eastAsia="Times New Roman" w:hAnsi="Times New Roman" w:cs="Times New Roman"/>
          <w:lang w:eastAsia="ru-RU"/>
        </w:rPr>
        <w:t>ные положения</w:t>
      </w:r>
      <w:r w:rsidRPr="00CC1A85">
        <w:rPr>
          <w:rFonts w:ascii="Times New Roman" w:eastAsia="Times New Roman" w:hAnsi="Times New Roman" w:cs="Times New Roman"/>
          <w:lang w:eastAsia="ru-RU"/>
        </w:rPr>
        <w:t xml:space="preserve"> функционирования розничных рынков электрической энергии, утвержденные </w:t>
      </w:r>
      <w:r w:rsidRPr="00CC1A85">
        <w:rPr>
          <w:rFonts w:ascii="Times New Roman" w:hAnsi="Times New Roman" w:cs="Times New Roman"/>
        </w:rPr>
        <w:t>постановлением Правительства РФ от 04.05.2012 № 442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3223"/>
    <w:multiLevelType w:val="hybridMultilevel"/>
    <w:tmpl w:val="437C3716"/>
    <w:lvl w:ilvl="0" w:tplc="D924DC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 w15:restartNumberingAfterBreak="0">
    <w:nsid w:val="434441EF"/>
    <w:multiLevelType w:val="hybridMultilevel"/>
    <w:tmpl w:val="7C50AE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EC470AE"/>
    <w:multiLevelType w:val="hybridMultilevel"/>
    <w:tmpl w:val="23F00E6E"/>
    <w:lvl w:ilvl="0" w:tplc="D924DC2C">
      <w:start w:val="1"/>
      <w:numFmt w:val="bullet"/>
      <w:lvlText w:val=""/>
      <w:lvlJc w:val="left"/>
      <w:pPr>
        <w:ind w:left="2520" w:hanging="360"/>
      </w:pPr>
      <w:rPr>
        <w:rFonts w:ascii="Symbol" w:hAnsi="Symbol"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15:restartNumberingAfterBreak="0">
    <w:nsid w:val="564C5956"/>
    <w:multiLevelType w:val="hybridMultilevel"/>
    <w:tmpl w:val="DDCEEB02"/>
    <w:lvl w:ilvl="0" w:tplc="D924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3D125B"/>
    <w:multiLevelType w:val="hybridMultilevel"/>
    <w:tmpl w:val="67C0AF7C"/>
    <w:lvl w:ilvl="0" w:tplc="D924DC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75BB524A"/>
    <w:multiLevelType w:val="hybridMultilevel"/>
    <w:tmpl w:val="C868B8AE"/>
    <w:lvl w:ilvl="0" w:tplc="61D81786">
      <w:start w:val="1"/>
      <w:numFmt w:val="decimal"/>
      <w:lvlText w:val="%1."/>
      <w:lvlJc w:val="left"/>
      <w:pPr>
        <w:ind w:left="900" w:hanging="360"/>
      </w:pPr>
      <w:rPr>
        <w:rFonts w:hint="default"/>
        <w:color w:val="548DD4" w:themeColor="text2" w:themeTint="99"/>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3F9"/>
    <w:rsid w:val="00000CC2"/>
    <w:rsid w:val="00013663"/>
    <w:rsid w:val="00014BAB"/>
    <w:rsid w:val="00022F24"/>
    <w:rsid w:val="0002340B"/>
    <w:rsid w:val="00024926"/>
    <w:rsid w:val="0002598C"/>
    <w:rsid w:val="00026177"/>
    <w:rsid w:val="0002693A"/>
    <w:rsid w:val="000355C7"/>
    <w:rsid w:val="00040C4F"/>
    <w:rsid w:val="00045632"/>
    <w:rsid w:val="0005033A"/>
    <w:rsid w:val="00053B7F"/>
    <w:rsid w:val="000653F9"/>
    <w:rsid w:val="0007146B"/>
    <w:rsid w:val="00074756"/>
    <w:rsid w:val="00074A34"/>
    <w:rsid w:val="000825BA"/>
    <w:rsid w:val="000B7173"/>
    <w:rsid w:val="000C1E2E"/>
    <w:rsid w:val="000C2731"/>
    <w:rsid w:val="000C3C93"/>
    <w:rsid w:val="000C53B2"/>
    <w:rsid w:val="000D0D64"/>
    <w:rsid w:val="000E58E7"/>
    <w:rsid w:val="000E710C"/>
    <w:rsid w:val="00101D1A"/>
    <w:rsid w:val="00102DA3"/>
    <w:rsid w:val="00103464"/>
    <w:rsid w:val="001125D3"/>
    <w:rsid w:val="001372B2"/>
    <w:rsid w:val="00140714"/>
    <w:rsid w:val="00141A50"/>
    <w:rsid w:val="00142EA5"/>
    <w:rsid w:val="001452AF"/>
    <w:rsid w:val="00150486"/>
    <w:rsid w:val="001533DF"/>
    <w:rsid w:val="00156A75"/>
    <w:rsid w:val="00156D30"/>
    <w:rsid w:val="00162045"/>
    <w:rsid w:val="00164660"/>
    <w:rsid w:val="00166D9F"/>
    <w:rsid w:val="00175BE2"/>
    <w:rsid w:val="00182892"/>
    <w:rsid w:val="00187BF5"/>
    <w:rsid w:val="0019014D"/>
    <w:rsid w:val="00195358"/>
    <w:rsid w:val="001A6D51"/>
    <w:rsid w:val="001B32C5"/>
    <w:rsid w:val="001B3FBC"/>
    <w:rsid w:val="001B5FD2"/>
    <w:rsid w:val="001D45A0"/>
    <w:rsid w:val="001E2634"/>
    <w:rsid w:val="001E51DE"/>
    <w:rsid w:val="002020CA"/>
    <w:rsid w:val="00206CD3"/>
    <w:rsid w:val="00216B62"/>
    <w:rsid w:val="0022778E"/>
    <w:rsid w:val="00231805"/>
    <w:rsid w:val="00233155"/>
    <w:rsid w:val="00242530"/>
    <w:rsid w:val="00242C8C"/>
    <w:rsid w:val="00251BEC"/>
    <w:rsid w:val="00263724"/>
    <w:rsid w:val="00264D60"/>
    <w:rsid w:val="0027265F"/>
    <w:rsid w:val="00274334"/>
    <w:rsid w:val="0029622E"/>
    <w:rsid w:val="002963F2"/>
    <w:rsid w:val="002978AF"/>
    <w:rsid w:val="002A0584"/>
    <w:rsid w:val="002A16A3"/>
    <w:rsid w:val="002A3BA1"/>
    <w:rsid w:val="002A4954"/>
    <w:rsid w:val="002A5552"/>
    <w:rsid w:val="002A6CF1"/>
    <w:rsid w:val="002B12C4"/>
    <w:rsid w:val="002B4749"/>
    <w:rsid w:val="002B7649"/>
    <w:rsid w:val="002C24EC"/>
    <w:rsid w:val="002C56E2"/>
    <w:rsid w:val="002E771D"/>
    <w:rsid w:val="002F2D81"/>
    <w:rsid w:val="00304378"/>
    <w:rsid w:val="00305330"/>
    <w:rsid w:val="003143D4"/>
    <w:rsid w:val="0032200A"/>
    <w:rsid w:val="0032230E"/>
    <w:rsid w:val="00326913"/>
    <w:rsid w:val="003271E6"/>
    <w:rsid w:val="00345D25"/>
    <w:rsid w:val="00347A15"/>
    <w:rsid w:val="0035347D"/>
    <w:rsid w:val="003569E9"/>
    <w:rsid w:val="003621A7"/>
    <w:rsid w:val="00366A29"/>
    <w:rsid w:val="0037161F"/>
    <w:rsid w:val="00376DE9"/>
    <w:rsid w:val="00383422"/>
    <w:rsid w:val="003A1BE4"/>
    <w:rsid w:val="003A4965"/>
    <w:rsid w:val="003A6292"/>
    <w:rsid w:val="003A681D"/>
    <w:rsid w:val="003B555E"/>
    <w:rsid w:val="003B6F93"/>
    <w:rsid w:val="003C556E"/>
    <w:rsid w:val="003D2A4C"/>
    <w:rsid w:val="003D4D3D"/>
    <w:rsid w:val="003F39CA"/>
    <w:rsid w:val="003F5301"/>
    <w:rsid w:val="00401788"/>
    <w:rsid w:val="0040345C"/>
    <w:rsid w:val="00404E1B"/>
    <w:rsid w:val="00405B1D"/>
    <w:rsid w:val="00405E12"/>
    <w:rsid w:val="0041124A"/>
    <w:rsid w:val="00420452"/>
    <w:rsid w:val="00426DA0"/>
    <w:rsid w:val="00427668"/>
    <w:rsid w:val="00435E89"/>
    <w:rsid w:val="00440198"/>
    <w:rsid w:val="00442712"/>
    <w:rsid w:val="004435B8"/>
    <w:rsid w:val="00443775"/>
    <w:rsid w:val="00444331"/>
    <w:rsid w:val="00450DBF"/>
    <w:rsid w:val="00456BC8"/>
    <w:rsid w:val="004703B5"/>
    <w:rsid w:val="0047083E"/>
    <w:rsid w:val="00470EB5"/>
    <w:rsid w:val="004902EC"/>
    <w:rsid w:val="00490B33"/>
    <w:rsid w:val="00495527"/>
    <w:rsid w:val="004A4D60"/>
    <w:rsid w:val="004A5FCA"/>
    <w:rsid w:val="004B0BFE"/>
    <w:rsid w:val="004B75E4"/>
    <w:rsid w:val="004C5EB3"/>
    <w:rsid w:val="004D2FC8"/>
    <w:rsid w:val="004D35F1"/>
    <w:rsid w:val="004F3B61"/>
    <w:rsid w:val="004F68F4"/>
    <w:rsid w:val="004F7EFC"/>
    <w:rsid w:val="0051045A"/>
    <w:rsid w:val="0051352D"/>
    <w:rsid w:val="00524428"/>
    <w:rsid w:val="00533EE1"/>
    <w:rsid w:val="00534E9A"/>
    <w:rsid w:val="00535076"/>
    <w:rsid w:val="00535347"/>
    <w:rsid w:val="00543431"/>
    <w:rsid w:val="0054414B"/>
    <w:rsid w:val="0054731A"/>
    <w:rsid w:val="0054790D"/>
    <w:rsid w:val="00552E91"/>
    <w:rsid w:val="00556C25"/>
    <w:rsid w:val="00557796"/>
    <w:rsid w:val="00570678"/>
    <w:rsid w:val="0057539F"/>
    <w:rsid w:val="0058149F"/>
    <w:rsid w:val="00582A36"/>
    <w:rsid w:val="00584BD8"/>
    <w:rsid w:val="0059669E"/>
    <w:rsid w:val="00597A6C"/>
    <w:rsid w:val="005B41FC"/>
    <w:rsid w:val="005B627E"/>
    <w:rsid w:val="005C22A7"/>
    <w:rsid w:val="005D2596"/>
    <w:rsid w:val="005E4974"/>
    <w:rsid w:val="005E5AAE"/>
    <w:rsid w:val="005E7098"/>
    <w:rsid w:val="005F1BEB"/>
    <w:rsid w:val="005F2078"/>
    <w:rsid w:val="005F2F3E"/>
    <w:rsid w:val="00603CF2"/>
    <w:rsid w:val="006047AA"/>
    <w:rsid w:val="00614532"/>
    <w:rsid w:val="00620C3D"/>
    <w:rsid w:val="00640439"/>
    <w:rsid w:val="00644B33"/>
    <w:rsid w:val="006475ED"/>
    <w:rsid w:val="00647DA4"/>
    <w:rsid w:val="0065173C"/>
    <w:rsid w:val="00664BBE"/>
    <w:rsid w:val="00664ED5"/>
    <w:rsid w:val="00665DA6"/>
    <w:rsid w:val="00666E7C"/>
    <w:rsid w:val="00675DBB"/>
    <w:rsid w:val="00677F5A"/>
    <w:rsid w:val="006821CF"/>
    <w:rsid w:val="0068496D"/>
    <w:rsid w:val="00690D12"/>
    <w:rsid w:val="00693797"/>
    <w:rsid w:val="00694343"/>
    <w:rsid w:val="006967D4"/>
    <w:rsid w:val="006A3ACA"/>
    <w:rsid w:val="006B62D9"/>
    <w:rsid w:val="006C07BA"/>
    <w:rsid w:val="006C6316"/>
    <w:rsid w:val="006D2EDE"/>
    <w:rsid w:val="006E056D"/>
    <w:rsid w:val="006E11C6"/>
    <w:rsid w:val="006E1E3C"/>
    <w:rsid w:val="006E39CB"/>
    <w:rsid w:val="006E41A4"/>
    <w:rsid w:val="006E7443"/>
    <w:rsid w:val="006F164B"/>
    <w:rsid w:val="006F2514"/>
    <w:rsid w:val="006F3CA3"/>
    <w:rsid w:val="006F3D23"/>
    <w:rsid w:val="006F446F"/>
    <w:rsid w:val="0070128B"/>
    <w:rsid w:val="00716C16"/>
    <w:rsid w:val="00735B21"/>
    <w:rsid w:val="00737523"/>
    <w:rsid w:val="00746C0D"/>
    <w:rsid w:val="00754FC6"/>
    <w:rsid w:val="00755FAA"/>
    <w:rsid w:val="00762B2B"/>
    <w:rsid w:val="0076573B"/>
    <w:rsid w:val="00776C32"/>
    <w:rsid w:val="00776F8A"/>
    <w:rsid w:val="007805A2"/>
    <w:rsid w:val="0078335E"/>
    <w:rsid w:val="007877ED"/>
    <w:rsid w:val="007919F1"/>
    <w:rsid w:val="0079759D"/>
    <w:rsid w:val="007A2C8F"/>
    <w:rsid w:val="007B0D87"/>
    <w:rsid w:val="007C1BA9"/>
    <w:rsid w:val="007C5088"/>
    <w:rsid w:val="007E41FA"/>
    <w:rsid w:val="007E60B2"/>
    <w:rsid w:val="007F37AC"/>
    <w:rsid w:val="007F60F6"/>
    <w:rsid w:val="0080290B"/>
    <w:rsid w:val="00806450"/>
    <w:rsid w:val="00806C78"/>
    <w:rsid w:val="008117CC"/>
    <w:rsid w:val="00811D9F"/>
    <w:rsid w:val="00823FF3"/>
    <w:rsid w:val="00824E68"/>
    <w:rsid w:val="008254DA"/>
    <w:rsid w:val="0082713E"/>
    <w:rsid w:val="0084257C"/>
    <w:rsid w:val="00857B64"/>
    <w:rsid w:val="00863174"/>
    <w:rsid w:val="0086326F"/>
    <w:rsid w:val="00871AF4"/>
    <w:rsid w:val="0087630C"/>
    <w:rsid w:val="00886607"/>
    <w:rsid w:val="008879C3"/>
    <w:rsid w:val="008967F8"/>
    <w:rsid w:val="008A2EDB"/>
    <w:rsid w:val="008B30C2"/>
    <w:rsid w:val="008C2E25"/>
    <w:rsid w:val="008C64E4"/>
    <w:rsid w:val="008D2E8D"/>
    <w:rsid w:val="008E16CB"/>
    <w:rsid w:val="008F4D7E"/>
    <w:rsid w:val="009001F4"/>
    <w:rsid w:val="00904E58"/>
    <w:rsid w:val="0090540E"/>
    <w:rsid w:val="009102E2"/>
    <w:rsid w:val="00912D14"/>
    <w:rsid w:val="009571BD"/>
    <w:rsid w:val="00976C87"/>
    <w:rsid w:val="00996EEC"/>
    <w:rsid w:val="009B27EC"/>
    <w:rsid w:val="009C03BD"/>
    <w:rsid w:val="009C1908"/>
    <w:rsid w:val="009D7322"/>
    <w:rsid w:val="009E1961"/>
    <w:rsid w:val="009E6811"/>
    <w:rsid w:val="009F39B7"/>
    <w:rsid w:val="00A21A65"/>
    <w:rsid w:val="00A22C5F"/>
    <w:rsid w:val="00A26809"/>
    <w:rsid w:val="00A44E14"/>
    <w:rsid w:val="00A45444"/>
    <w:rsid w:val="00A45547"/>
    <w:rsid w:val="00A474DD"/>
    <w:rsid w:val="00A55863"/>
    <w:rsid w:val="00A61E75"/>
    <w:rsid w:val="00A7058D"/>
    <w:rsid w:val="00A705D8"/>
    <w:rsid w:val="00A70FC7"/>
    <w:rsid w:val="00A722A8"/>
    <w:rsid w:val="00A9198E"/>
    <w:rsid w:val="00A947AF"/>
    <w:rsid w:val="00AA0630"/>
    <w:rsid w:val="00AB658B"/>
    <w:rsid w:val="00AB7BBF"/>
    <w:rsid w:val="00AD5981"/>
    <w:rsid w:val="00AE08E3"/>
    <w:rsid w:val="00AF346D"/>
    <w:rsid w:val="00AF408A"/>
    <w:rsid w:val="00AF67C0"/>
    <w:rsid w:val="00B04094"/>
    <w:rsid w:val="00B062AF"/>
    <w:rsid w:val="00B118E9"/>
    <w:rsid w:val="00B27270"/>
    <w:rsid w:val="00B27996"/>
    <w:rsid w:val="00B3691E"/>
    <w:rsid w:val="00B370AC"/>
    <w:rsid w:val="00B40D8E"/>
    <w:rsid w:val="00B54238"/>
    <w:rsid w:val="00B564E5"/>
    <w:rsid w:val="00B6111E"/>
    <w:rsid w:val="00B71740"/>
    <w:rsid w:val="00B76B9D"/>
    <w:rsid w:val="00B77901"/>
    <w:rsid w:val="00B80AD1"/>
    <w:rsid w:val="00B81C1A"/>
    <w:rsid w:val="00B8308D"/>
    <w:rsid w:val="00B8441D"/>
    <w:rsid w:val="00B84849"/>
    <w:rsid w:val="00BA00C5"/>
    <w:rsid w:val="00BA0C5F"/>
    <w:rsid w:val="00BA0E60"/>
    <w:rsid w:val="00BA531D"/>
    <w:rsid w:val="00BA7F88"/>
    <w:rsid w:val="00BB4032"/>
    <w:rsid w:val="00BB7AE2"/>
    <w:rsid w:val="00BD043D"/>
    <w:rsid w:val="00BD087E"/>
    <w:rsid w:val="00BE56C1"/>
    <w:rsid w:val="00BE7298"/>
    <w:rsid w:val="00BF1AD1"/>
    <w:rsid w:val="00C02B7A"/>
    <w:rsid w:val="00C05A4F"/>
    <w:rsid w:val="00C06299"/>
    <w:rsid w:val="00C20511"/>
    <w:rsid w:val="00C2064F"/>
    <w:rsid w:val="00C25F4B"/>
    <w:rsid w:val="00C31515"/>
    <w:rsid w:val="00C379FF"/>
    <w:rsid w:val="00C44E21"/>
    <w:rsid w:val="00C458B0"/>
    <w:rsid w:val="00C4598F"/>
    <w:rsid w:val="00C514F8"/>
    <w:rsid w:val="00C51A35"/>
    <w:rsid w:val="00C63ED8"/>
    <w:rsid w:val="00C7174A"/>
    <w:rsid w:val="00C725E8"/>
    <w:rsid w:val="00C738BE"/>
    <w:rsid w:val="00C74D96"/>
    <w:rsid w:val="00C75E65"/>
    <w:rsid w:val="00C84110"/>
    <w:rsid w:val="00C97A54"/>
    <w:rsid w:val="00CA183B"/>
    <w:rsid w:val="00CA1E91"/>
    <w:rsid w:val="00CB36CF"/>
    <w:rsid w:val="00CC1A0A"/>
    <w:rsid w:val="00CC1A85"/>
    <w:rsid w:val="00CC211B"/>
    <w:rsid w:val="00CC24E4"/>
    <w:rsid w:val="00CD5907"/>
    <w:rsid w:val="00CE3F38"/>
    <w:rsid w:val="00CE60B3"/>
    <w:rsid w:val="00CF1785"/>
    <w:rsid w:val="00D1019A"/>
    <w:rsid w:val="00D17136"/>
    <w:rsid w:val="00D32BF2"/>
    <w:rsid w:val="00D34055"/>
    <w:rsid w:val="00D37687"/>
    <w:rsid w:val="00D4798A"/>
    <w:rsid w:val="00D47D80"/>
    <w:rsid w:val="00D50CC7"/>
    <w:rsid w:val="00D51885"/>
    <w:rsid w:val="00D558BD"/>
    <w:rsid w:val="00D679FC"/>
    <w:rsid w:val="00D73C9D"/>
    <w:rsid w:val="00DA6B52"/>
    <w:rsid w:val="00DB69AA"/>
    <w:rsid w:val="00DC03DD"/>
    <w:rsid w:val="00DC5093"/>
    <w:rsid w:val="00DC7CA8"/>
    <w:rsid w:val="00DD5A5D"/>
    <w:rsid w:val="00DD5D0B"/>
    <w:rsid w:val="00DE19A0"/>
    <w:rsid w:val="00DE4A1B"/>
    <w:rsid w:val="00E01206"/>
    <w:rsid w:val="00E11195"/>
    <w:rsid w:val="00E137C7"/>
    <w:rsid w:val="00E20DAF"/>
    <w:rsid w:val="00E21D9B"/>
    <w:rsid w:val="00E2468D"/>
    <w:rsid w:val="00E2592B"/>
    <w:rsid w:val="00E36F56"/>
    <w:rsid w:val="00E44329"/>
    <w:rsid w:val="00E5056E"/>
    <w:rsid w:val="00E53D9B"/>
    <w:rsid w:val="00E54CF3"/>
    <w:rsid w:val="00E557B2"/>
    <w:rsid w:val="00E57E18"/>
    <w:rsid w:val="00E70070"/>
    <w:rsid w:val="00E70B1E"/>
    <w:rsid w:val="00E70F7F"/>
    <w:rsid w:val="00E7320B"/>
    <w:rsid w:val="00E80B1B"/>
    <w:rsid w:val="00EA53BE"/>
    <w:rsid w:val="00EA561A"/>
    <w:rsid w:val="00EA5767"/>
    <w:rsid w:val="00EB19EC"/>
    <w:rsid w:val="00EB4034"/>
    <w:rsid w:val="00EC5EB6"/>
    <w:rsid w:val="00EC6F80"/>
    <w:rsid w:val="00ED0FF1"/>
    <w:rsid w:val="00ED42E7"/>
    <w:rsid w:val="00EE1035"/>
    <w:rsid w:val="00EE2C63"/>
    <w:rsid w:val="00EE4822"/>
    <w:rsid w:val="00F22B39"/>
    <w:rsid w:val="00F24992"/>
    <w:rsid w:val="00F30DAA"/>
    <w:rsid w:val="00F3694D"/>
    <w:rsid w:val="00F4184B"/>
    <w:rsid w:val="00F4469B"/>
    <w:rsid w:val="00F473B4"/>
    <w:rsid w:val="00F539EC"/>
    <w:rsid w:val="00F57E13"/>
    <w:rsid w:val="00F80C80"/>
    <w:rsid w:val="00F86385"/>
    <w:rsid w:val="00F87578"/>
    <w:rsid w:val="00FA3250"/>
    <w:rsid w:val="00FA3326"/>
    <w:rsid w:val="00FA6398"/>
    <w:rsid w:val="00FC139B"/>
    <w:rsid w:val="00FC1936"/>
    <w:rsid w:val="00FC1E5A"/>
    <w:rsid w:val="00FC2DDA"/>
    <w:rsid w:val="00FC33E3"/>
    <w:rsid w:val="00FD004F"/>
    <w:rsid w:val="00FD0285"/>
    <w:rsid w:val="00FD0E50"/>
    <w:rsid w:val="00FE0A69"/>
    <w:rsid w:val="00FE3D05"/>
    <w:rsid w:val="00FF1355"/>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58F5C"/>
  <w15:docId w15:val="{8A5C65F2-5DEC-4157-A0FA-59DBD3220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666E7C"/>
    <w:pPr>
      <w:ind w:left="720"/>
      <w:contextualSpacing/>
    </w:pPr>
  </w:style>
  <w:style w:type="paragraph" w:styleId="a4">
    <w:name w:val="Balloon Text"/>
    <w:basedOn w:val="a"/>
    <w:link w:val="a5"/>
    <w:uiPriority w:val="99"/>
    <w:semiHidden/>
    <w:unhideWhenUsed/>
    <w:rsid w:val="003269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6913"/>
    <w:rPr>
      <w:rFonts w:ascii="Tahoma" w:hAnsi="Tahoma" w:cs="Tahoma"/>
      <w:sz w:val="16"/>
      <w:szCs w:val="16"/>
    </w:rPr>
  </w:style>
  <w:style w:type="character" w:styleId="a6">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7">
    <w:name w:val="annotation reference"/>
    <w:basedOn w:val="a0"/>
    <w:uiPriority w:val="99"/>
    <w:semiHidden/>
    <w:unhideWhenUsed/>
    <w:rsid w:val="00584BD8"/>
    <w:rPr>
      <w:sz w:val="16"/>
      <w:szCs w:val="16"/>
    </w:rPr>
  </w:style>
  <w:style w:type="paragraph" w:styleId="a8">
    <w:name w:val="annotation text"/>
    <w:basedOn w:val="a"/>
    <w:link w:val="a9"/>
    <w:uiPriority w:val="99"/>
    <w:semiHidden/>
    <w:unhideWhenUsed/>
    <w:rsid w:val="00584BD8"/>
    <w:pPr>
      <w:spacing w:line="240" w:lineRule="auto"/>
    </w:pPr>
    <w:rPr>
      <w:sz w:val="20"/>
      <w:szCs w:val="20"/>
    </w:rPr>
  </w:style>
  <w:style w:type="character" w:customStyle="1" w:styleId="a9">
    <w:name w:val="Текст примечания Знак"/>
    <w:basedOn w:val="a0"/>
    <w:link w:val="a8"/>
    <w:uiPriority w:val="99"/>
    <w:semiHidden/>
    <w:rsid w:val="00584BD8"/>
    <w:rPr>
      <w:sz w:val="20"/>
      <w:szCs w:val="20"/>
    </w:rPr>
  </w:style>
  <w:style w:type="paragraph" w:styleId="aa">
    <w:name w:val="annotation subject"/>
    <w:basedOn w:val="a8"/>
    <w:next w:val="a8"/>
    <w:link w:val="ab"/>
    <w:uiPriority w:val="99"/>
    <w:semiHidden/>
    <w:unhideWhenUsed/>
    <w:rsid w:val="00584BD8"/>
    <w:rPr>
      <w:b/>
      <w:bCs/>
    </w:rPr>
  </w:style>
  <w:style w:type="character" w:customStyle="1" w:styleId="ab">
    <w:name w:val="Тема примечания Знак"/>
    <w:basedOn w:val="a9"/>
    <w:link w:val="aa"/>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footnote text"/>
    <w:basedOn w:val="a"/>
    <w:link w:val="ad"/>
    <w:uiPriority w:val="99"/>
    <w:unhideWhenUsed/>
    <w:rsid w:val="00DC7CA8"/>
    <w:pPr>
      <w:spacing w:after="0" w:line="240" w:lineRule="auto"/>
    </w:pPr>
    <w:rPr>
      <w:sz w:val="20"/>
      <w:szCs w:val="20"/>
    </w:rPr>
  </w:style>
  <w:style w:type="character" w:customStyle="1" w:styleId="ad">
    <w:name w:val="Текст сноски Знак"/>
    <w:basedOn w:val="a0"/>
    <w:link w:val="ac"/>
    <w:uiPriority w:val="99"/>
    <w:rsid w:val="00DC7CA8"/>
    <w:rPr>
      <w:sz w:val="20"/>
      <w:szCs w:val="20"/>
    </w:rPr>
  </w:style>
  <w:style w:type="character" w:styleId="ae">
    <w:name w:val="footnote reference"/>
    <w:basedOn w:val="a0"/>
    <w:uiPriority w:val="99"/>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
    <w:name w:val="Document Map"/>
    <w:basedOn w:val="a"/>
    <w:link w:val="af0"/>
    <w:uiPriority w:val="99"/>
    <w:semiHidden/>
    <w:unhideWhenUsed/>
    <w:rsid w:val="00D679FC"/>
    <w:pPr>
      <w:spacing w:after="0" w:line="240" w:lineRule="auto"/>
    </w:pPr>
    <w:rPr>
      <w:rFonts w:ascii="Tahoma" w:hAnsi="Tahoma" w:cs="Tahoma"/>
      <w:sz w:val="16"/>
      <w:szCs w:val="16"/>
    </w:rPr>
  </w:style>
  <w:style w:type="character" w:customStyle="1" w:styleId="af0">
    <w:name w:val="Схема документа Знак"/>
    <w:basedOn w:val="a0"/>
    <w:link w:val="af"/>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paragraph" w:customStyle="1" w:styleId="af1">
    <w:name w:val="Нормальный (таблица)"/>
    <w:basedOn w:val="a"/>
    <w:next w:val="a"/>
    <w:uiPriority w:val="99"/>
    <w:rsid w:val="00CA18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2">
    <w:name w:val="МРСК_таблица_текст"/>
    <w:basedOn w:val="a"/>
    <w:rsid w:val="0040345C"/>
    <w:pPr>
      <w:keepNext/>
      <w:spacing w:after="0" w:line="240" w:lineRule="auto"/>
      <w:jc w:val="both"/>
    </w:pPr>
    <w:rPr>
      <w:rFonts w:ascii="Times New Roman" w:eastAsia="Times New Roman" w:hAnsi="Times New Roman" w:cs="Times New Roman"/>
      <w:sz w:val="20"/>
      <w:szCs w:val="20"/>
      <w:lang w:eastAsia="ru-RU"/>
    </w:rPr>
  </w:style>
  <w:style w:type="character" w:styleId="af3">
    <w:name w:val="page number"/>
    <w:basedOn w:val="a0"/>
    <w:rsid w:val="00E70070"/>
  </w:style>
  <w:style w:type="paragraph" w:styleId="af4">
    <w:name w:val="Revision"/>
    <w:hidden/>
    <w:uiPriority w:val="99"/>
    <w:semiHidden/>
    <w:rsid w:val="00242C8C"/>
    <w:pPr>
      <w:spacing w:after="0" w:line="240" w:lineRule="auto"/>
    </w:pPr>
  </w:style>
  <w:style w:type="character" w:styleId="af5">
    <w:name w:val="Hyperlink"/>
    <w:basedOn w:val="a0"/>
    <w:uiPriority w:val="99"/>
    <w:semiHidden/>
    <w:unhideWhenUsed/>
    <w:rsid w:val="00427668"/>
    <w:rPr>
      <w:rFonts w:ascii="Arial" w:hAnsi="Arial" w:cs="Arial" w:hint="default"/>
      <w:i w:val="0"/>
      <w:iCs w:val="0"/>
      <w:color w:val="017DC7"/>
      <w:sz w:val="21"/>
      <w:szCs w:val="21"/>
      <w:u w:val="single"/>
    </w:rPr>
  </w:style>
  <w:style w:type="paragraph" w:styleId="af6">
    <w:name w:val="No Spacing"/>
    <w:uiPriority w:val="1"/>
    <w:qFormat/>
    <w:rsid w:val="000C1E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 w:id="1084884888">
      <w:bodyDiv w:val="1"/>
      <w:marLeft w:val="0"/>
      <w:marRight w:val="0"/>
      <w:marTop w:val="0"/>
      <w:marBottom w:val="0"/>
      <w:divBdr>
        <w:top w:val="none" w:sz="0" w:space="0" w:color="auto"/>
        <w:left w:val="none" w:sz="0" w:space="0" w:color="auto"/>
        <w:bottom w:val="none" w:sz="0" w:space="0" w:color="auto"/>
        <w:right w:val="none" w:sz="0" w:space="0" w:color="auto"/>
      </w:divBdr>
    </w:div>
    <w:div w:id="1309825715">
      <w:bodyDiv w:val="1"/>
      <w:marLeft w:val="0"/>
      <w:marRight w:val="0"/>
      <w:marTop w:val="0"/>
      <w:marBottom w:val="0"/>
      <w:divBdr>
        <w:top w:val="none" w:sz="0" w:space="0" w:color="auto"/>
        <w:left w:val="none" w:sz="0" w:space="0" w:color="auto"/>
        <w:bottom w:val="none" w:sz="0" w:space="0" w:color="auto"/>
        <w:right w:val="none" w:sz="0" w:space="0" w:color="auto"/>
      </w:divBdr>
    </w:div>
    <w:div w:id="153531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15C69-B739-4AAC-8A30-1C7D1ACA5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2787</Words>
  <Characters>15888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ПАО "Ленэнерго"</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Куличкова Светлана Викторовна</dc:creator>
  <cp:lastModifiedBy>Баранов Сергей Михайлович</cp:lastModifiedBy>
  <cp:revision>2</cp:revision>
  <cp:lastPrinted>2018-10-15T13:21:00Z</cp:lastPrinted>
  <dcterms:created xsi:type="dcterms:W3CDTF">2025-10-08T07:02:00Z</dcterms:created>
  <dcterms:modified xsi:type="dcterms:W3CDTF">2025-10-08T07:02:00Z</dcterms:modified>
</cp:coreProperties>
</file>